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E118B" w14:textId="4A86A41F" w:rsidR="007B2B33" w:rsidRPr="00EA4F22" w:rsidRDefault="003322F5">
      <w:pPr>
        <w:spacing w:after="160" w:line="259" w:lineRule="auto"/>
        <w:ind w:left="0" w:right="0" w:firstLine="0"/>
        <w:jc w:val="left"/>
        <w:rPr>
          <w:sz w:val="24"/>
          <w:szCs w:val="24"/>
          <w:u w:val="single"/>
        </w:rPr>
      </w:pPr>
      <w:r w:rsidRPr="00EA4F22">
        <w:rPr>
          <w:b/>
          <w:sz w:val="24"/>
          <w:szCs w:val="24"/>
          <w:u w:val="single"/>
        </w:rPr>
        <w:t xml:space="preserve">Interrupted Students Guidance Document </w:t>
      </w:r>
      <w:r w:rsidR="00F37D0A">
        <w:rPr>
          <w:b/>
          <w:sz w:val="24"/>
          <w:szCs w:val="24"/>
          <w:u w:val="single"/>
        </w:rPr>
        <w:t xml:space="preserve">– </w:t>
      </w:r>
      <w:r w:rsidR="00F27A35" w:rsidRPr="00EA4F22">
        <w:rPr>
          <w:b/>
          <w:sz w:val="24"/>
          <w:szCs w:val="24"/>
          <w:u w:val="single"/>
        </w:rPr>
        <w:t>Cornwall</w:t>
      </w:r>
      <w:r w:rsidR="00F37D0A">
        <w:rPr>
          <w:b/>
          <w:sz w:val="24"/>
          <w:szCs w:val="24"/>
          <w:u w:val="single"/>
        </w:rPr>
        <w:t xml:space="preserve"> Campuses</w:t>
      </w:r>
    </w:p>
    <w:p w14:paraId="30CC14D0" w14:textId="512BD907" w:rsidR="007B2B33" w:rsidRPr="00EA4F22" w:rsidRDefault="003322F5">
      <w:pPr>
        <w:spacing w:after="166"/>
        <w:ind w:left="52" w:right="0" w:firstLine="0"/>
        <w:rPr>
          <w:sz w:val="20"/>
          <w:szCs w:val="20"/>
        </w:rPr>
      </w:pPr>
      <w:r w:rsidRPr="00EA4F22">
        <w:rPr>
          <w:sz w:val="20"/>
          <w:szCs w:val="20"/>
        </w:rPr>
        <w:t xml:space="preserve">Please find below some useful guidance when considering an interruption to your studies. Consideration of the </w:t>
      </w:r>
      <w:hyperlink r:id="rId10" w:anchor="Procedures">
        <w:r w:rsidRPr="00EA4F22">
          <w:rPr>
            <w:color w:val="0563C1"/>
            <w:sz w:val="20"/>
            <w:szCs w:val="20"/>
            <w:u w:val="single" w:color="0563C1"/>
          </w:rPr>
          <w:t>Procedures and Sources of Advice</w:t>
        </w:r>
      </w:hyperlink>
      <w:hyperlink r:id="rId11" w:anchor="Procedures">
        <w:r w:rsidRPr="00EA4F22">
          <w:rPr>
            <w:sz w:val="20"/>
            <w:szCs w:val="20"/>
          </w:rPr>
          <w:t xml:space="preserve"> </w:t>
        </w:r>
      </w:hyperlink>
      <w:r w:rsidRPr="00EA4F22">
        <w:rPr>
          <w:sz w:val="20"/>
          <w:szCs w:val="20"/>
        </w:rPr>
        <w:t xml:space="preserve">is strongly advised before any decisions are made with regard to interruptions. </w:t>
      </w:r>
      <w:r w:rsidR="00F27A35" w:rsidRPr="00EA4F22">
        <w:rPr>
          <w:sz w:val="20"/>
          <w:szCs w:val="20"/>
        </w:rPr>
        <w:t xml:space="preserve">PGR students </w:t>
      </w:r>
      <w:r w:rsidR="00F27A35" w:rsidRPr="00EA4F22">
        <w:rPr>
          <w:sz w:val="20"/>
          <w:szCs w:val="20"/>
        </w:rPr>
        <w:t xml:space="preserve">should refer to </w:t>
      </w:r>
      <w:hyperlink r:id="rId12" w:anchor="interruption" w:history="1">
        <w:r w:rsidR="00F27A35" w:rsidRPr="00EA4F22">
          <w:rPr>
            <w:rStyle w:val="Hyperlink"/>
            <w:sz w:val="20"/>
            <w:szCs w:val="20"/>
          </w:rPr>
          <w:t>Chapter 5 - Periods of registration and changes to registration status for graduate research students</w:t>
        </w:r>
      </w:hyperlink>
      <w:r w:rsidR="00F27A35" w:rsidRPr="00EA4F22">
        <w:rPr>
          <w:sz w:val="20"/>
          <w:szCs w:val="20"/>
        </w:rPr>
        <w:t xml:space="preserve"> for </w:t>
      </w:r>
      <w:r w:rsidR="00F27A35" w:rsidRPr="00EA4F22">
        <w:rPr>
          <w:sz w:val="20"/>
          <w:szCs w:val="20"/>
        </w:rPr>
        <w:t>further details about interruption for PGRs.</w:t>
      </w:r>
    </w:p>
    <w:p w14:paraId="198191D2" w14:textId="5E4B9023" w:rsidR="007B2B33" w:rsidRPr="00EA4F22" w:rsidRDefault="003322F5">
      <w:pPr>
        <w:spacing w:after="168"/>
        <w:ind w:left="52" w:right="0" w:firstLine="0"/>
        <w:rPr>
          <w:sz w:val="20"/>
          <w:szCs w:val="20"/>
        </w:rPr>
      </w:pPr>
      <w:r w:rsidRPr="00EA4F22">
        <w:rPr>
          <w:sz w:val="20"/>
          <w:szCs w:val="20"/>
        </w:rPr>
        <w:t>For any further queries with regard to interruptions which are not provided for here, please do not hesitate to contact your Personal Tutor or the</w:t>
      </w:r>
      <w:hyperlink r:id="rId13">
        <w:r w:rsidRPr="00EA4F22">
          <w:rPr>
            <w:sz w:val="20"/>
            <w:szCs w:val="20"/>
          </w:rPr>
          <w:t xml:space="preserve"> </w:t>
        </w:r>
      </w:hyperlink>
      <w:hyperlink r:id="rId14">
        <w:r w:rsidR="001911FE" w:rsidRPr="00EA4F22">
          <w:rPr>
            <w:color w:val="0563C1"/>
            <w:sz w:val="20"/>
            <w:szCs w:val="20"/>
            <w:u w:val="single" w:color="0563C1"/>
          </w:rPr>
          <w:t>Students' Union Advice</w:t>
        </w:r>
      </w:hyperlink>
      <w:hyperlink r:id="rId15">
        <w:r w:rsidRPr="00EA4F22">
          <w:rPr>
            <w:sz w:val="20"/>
            <w:szCs w:val="20"/>
          </w:rPr>
          <w:t xml:space="preserve"> </w:t>
        </w:r>
      </w:hyperlink>
      <w:r w:rsidRPr="00EA4F22">
        <w:rPr>
          <w:sz w:val="20"/>
          <w:szCs w:val="20"/>
        </w:rPr>
        <w:t xml:space="preserve">for advice. Postgraduate Research students should contact their </w:t>
      </w:r>
      <w:r w:rsidR="00E201BC" w:rsidRPr="00EA4F22">
        <w:rPr>
          <w:sz w:val="20"/>
          <w:szCs w:val="20"/>
        </w:rPr>
        <w:t xml:space="preserve"> </w:t>
      </w:r>
      <w:hyperlink r:id="rId16" w:history="1">
        <w:r w:rsidR="005A2F2B" w:rsidRPr="00EA4F22">
          <w:rPr>
            <w:rStyle w:val="Hyperlink"/>
            <w:sz w:val="20"/>
            <w:szCs w:val="20"/>
          </w:rPr>
          <w:t>PGR Support Team</w:t>
        </w:r>
      </w:hyperlink>
      <w:r w:rsidRPr="00EA4F22">
        <w:rPr>
          <w:sz w:val="20"/>
          <w:szCs w:val="20"/>
        </w:rPr>
        <w:t xml:space="preserve">, Supervisor or Pastoral Tutor. </w:t>
      </w:r>
    </w:p>
    <w:p w14:paraId="24ECD46D" w14:textId="6F32E4C3" w:rsidR="007B2B33" w:rsidRPr="00EA4F22" w:rsidRDefault="003322F5">
      <w:pPr>
        <w:pStyle w:val="Heading1"/>
        <w:spacing w:after="278"/>
        <w:ind w:left="-5"/>
        <w:rPr>
          <w:b/>
          <w:bCs/>
        </w:rPr>
      </w:pPr>
      <w:r w:rsidRPr="00EA4F22">
        <w:rPr>
          <w:b/>
          <w:bCs/>
        </w:rPr>
        <w:t>Council Tax Exemptions</w:t>
      </w:r>
    </w:p>
    <w:p w14:paraId="30A25D45" w14:textId="1A5E492A" w:rsidR="007B2B33" w:rsidRPr="00EA4F22" w:rsidRDefault="003322F5">
      <w:pPr>
        <w:spacing w:after="309"/>
        <w:ind w:left="52" w:right="0" w:firstLine="0"/>
        <w:rPr>
          <w:sz w:val="20"/>
          <w:szCs w:val="20"/>
        </w:rPr>
      </w:pPr>
      <w:r w:rsidRPr="00EA4F22">
        <w:rPr>
          <w:sz w:val="20"/>
          <w:szCs w:val="20"/>
        </w:rPr>
        <w:t xml:space="preserve">In order that you remain exempt from Council Tax payments during interruption, </w:t>
      </w:r>
      <w:r w:rsidR="000B15A4">
        <w:rPr>
          <w:sz w:val="20"/>
          <w:szCs w:val="20"/>
        </w:rPr>
        <w:t>Cornwall County</w:t>
      </w:r>
      <w:r w:rsidRPr="00EA4F22">
        <w:rPr>
          <w:sz w:val="20"/>
          <w:szCs w:val="20"/>
        </w:rPr>
        <w:t xml:space="preserve"> Council may require confirmation of your study status. The University will support applications for exemption by providing you with an exemption letter to the local authority for their records. You can </w:t>
      </w:r>
      <w:proofErr w:type="gramStart"/>
      <w:r w:rsidRPr="00EA4F22">
        <w:rPr>
          <w:sz w:val="20"/>
          <w:szCs w:val="20"/>
        </w:rPr>
        <w:t>either;</w:t>
      </w:r>
      <w:proofErr w:type="gramEnd"/>
      <w:r w:rsidRPr="00EA4F22">
        <w:rPr>
          <w:sz w:val="20"/>
          <w:szCs w:val="20"/>
        </w:rPr>
        <w:t xml:space="preserve"> </w:t>
      </w:r>
    </w:p>
    <w:p w14:paraId="69331D6C" w14:textId="77777777" w:rsidR="007B2B33" w:rsidRPr="00EA4F22" w:rsidRDefault="003322F5">
      <w:pPr>
        <w:numPr>
          <w:ilvl w:val="0"/>
          <w:numId w:val="1"/>
        </w:numPr>
        <w:ind w:right="0" w:hanging="360"/>
        <w:rPr>
          <w:sz w:val="20"/>
          <w:szCs w:val="20"/>
        </w:rPr>
      </w:pPr>
      <w:r w:rsidRPr="00EA4F22">
        <w:rPr>
          <w:sz w:val="20"/>
          <w:szCs w:val="20"/>
        </w:rPr>
        <w:t xml:space="preserve">Print this document from the “Self Service Letters” tab in the Student Record System on </w:t>
      </w:r>
      <w:proofErr w:type="spellStart"/>
      <w:r w:rsidRPr="00EA4F22">
        <w:rPr>
          <w:sz w:val="20"/>
          <w:szCs w:val="20"/>
        </w:rPr>
        <w:t>iExeter</w:t>
      </w:r>
      <w:proofErr w:type="spellEnd"/>
      <w:r w:rsidRPr="00EA4F22">
        <w:rPr>
          <w:sz w:val="20"/>
          <w:szCs w:val="20"/>
        </w:rPr>
        <w:t xml:space="preserve">  </w:t>
      </w:r>
    </w:p>
    <w:p w14:paraId="31DA17C7" w14:textId="5B69888A" w:rsidR="007B2B33" w:rsidRPr="00EA4F22" w:rsidRDefault="003322F5">
      <w:pPr>
        <w:numPr>
          <w:ilvl w:val="0"/>
          <w:numId w:val="1"/>
        </w:numPr>
        <w:spacing w:after="233"/>
        <w:ind w:right="0" w:hanging="360"/>
        <w:rPr>
          <w:sz w:val="20"/>
          <w:szCs w:val="20"/>
        </w:rPr>
      </w:pPr>
      <w:r w:rsidRPr="00EA4F22">
        <w:rPr>
          <w:sz w:val="20"/>
          <w:szCs w:val="20"/>
        </w:rPr>
        <w:t xml:space="preserve">Visit/contact </w:t>
      </w:r>
      <w:proofErr w:type="spellStart"/>
      <w:r w:rsidRPr="00EA4F22">
        <w:rPr>
          <w:sz w:val="20"/>
          <w:szCs w:val="20"/>
        </w:rPr>
        <w:t>info@Penryn</w:t>
      </w:r>
      <w:proofErr w:type="spellEnd"/>
      <w:r w:rsidRPr="00EA4F22">
        <w:rPr>
          <w:sz w:val="20"/>
          <w:szCs w:val="20"/>
        </w:rPr>
        <w:t xml:space="preserve">.  </w:t>
      </w:r>
    </w:p>
    <w:p w14:paraId="360ABE36" w14:textId="77777777" w:rsidR="007B2B33" w:rsidRPr="00EA4F22" w:rsidRDefault="003322F5">
      <w:pPr>
        <w:spacing w:after="267"/>
        <w:ind w:left="52" w:right="0" w:firstLine="0"/>
        <w:rPr>
          <w:sz w:val="20"/>
          <w:szCs w:val="20"/>
        </w:rPr>
      </w:pPr>
      <w:r w:rsidRPr="00EA4F22">
        <w:rPr>
          <w:sz w:val="20"/>
          <w:szCs w:val="20"/>
        </w:rPr>
        <w:t xml:space="preserve">Please follow these links for more information about </w:t>
      </w:r>
      <w:hyperlink r:id="rId17">
        <w:r w:rsidRPr="00EA4F22">
          <w:rPr>
            <w:color w:val="0563C1"/>
            <w:sz w:val="20"/>
            <w:szCs w:val="20"/>
            <w:u w:val="single" w:color="0563C1"/>
          </w:rPr>
          <w:t>Council Tax</w:t>
        </w:r>
      </w:hyperlink>
      <w:hyperlink r:id="rId18">
        <w:r w:rsidRPr="00EA4F22">
          <w:rPr>
            <w:sz w:val="20"/>
            <w:szCs w:val="20"/>
          </w:rPr>
          <w:t xml:space="preserve"> </w:t>
        </w:r>
      </w:hyperlink>
      <w:r w:rsidRPr="00EA4F22">
        <w:rPr>
          <w:sz w:val="20"/>
          <w:szCs w:val="20"/>
        </w:rPr>
        <w:t xml:space="preserve">and </w:t>
      </w:r>
      <w:hyperlink r:id="rId19">
        <w:r w:rsidRPr="00EA4F22">
          <w:rPr>
            <w:color w:val="0563C1"/>
            <w:sz w:val="20"/>
            <w:szCs w:val="20"/>
            <w:u w:val="single" w:color="0563C1"/>
          </w:rPr>
          <w:t>exemption letters</w:t>
        </w:r>
      </w:hyperlink>
      <w:hyperlink r:id="rId20">
        <w:r w:rsidRPr="00EA4F22">
          <w:rPr>
            <w:sz w:val="20"/>
            <w:szCs w:val="20"/>
          </w:rPr>
          <w:t>.</w:t>
        </w:r>
      </w:hyperlink>
      <w:r w:rsidRPr="00EA4F22">
        <w:rPr>
          <w:sz w:val="20"/>
          <w:szCs w:val="20"/>
        </w:rPr>
        <w:t xml:space="preserve"> </w:t>
      </w:r>
    </w:p>
    <w:p w14:paraId="38B4817D" w14:textId="364FC268" w:rsidR="007B2B33" w:rsidRPr="00EA4F22" w:rsidRDefault="00000000">
      <w:pPr>
        <w:spacing w:after="158" w:line="259" w:lineRule="auto"/>
        <w:ind w:left="0" w:right="0" w:firstLine="0"/>
        <w:jc w:val="left"/>
        <w:rPr>
          <w:b/>
          <w:bCs/>
        </w:rPr>
      </w:pPr>
      <w:hyperlink r:id="rId21">
        <w:r w:rsidR="003322F5" w:rsidRPr="00EA4F22">
          <w:rPr>
            <w:b/>
            <w:bCs/>
            <w:color w:val="0563C1"/>
            <w:u w:val="single" w:color="0563C1"/>
          </w:rPr>
          <w:t>Accommodation</w:t>
        </w:r>
      </w:hyperlink>
      <w:r w:rsidR="003322F5" w:rsidRPr="00EA4F22">
        <w:rPr>
          <w:b/>
          <w:bCs/>
        </w:rPr>
        <w:t xml:space="preserve"> </w:t>
      </w:r>
    </w:p>
    <w:p w14:paraId="7514E90C" w14:textId="7555735F" w:rsidR="007B2B33" w:rsidRPr="00EA4F22" w:rsidRDefault="003322F5" w:rsidP="009C0E6A">
      <w:pPr>
        <w:ind w:left="52" w:right="0" w:firstLine="0"/>
        <w:rPr>
          <w:sz w:val="20"/>
          <w:szCs w:val="20"/>
        </w:rPr>
      </w:pPr>
      <w:r w:rsidRPr="00EA4F22">
        <w:rPr>
          <w:sz w:val="20"/>
          <w:szCs w:val="20"/>
        </w:rPr>
        <w:t xml:space="preserve">If you choose to interrupt your studies, please note the following points regarding your </w:t>
      </w:r>
      <w:proofErr w:type="gramStart"/>
      <w:r w:rsidRPr="00EA4F22">
        <w:rPr>
          <w:sz w:val="20"/>
          <w:szCs w:val="20"/>
        </w:rPr>
        <w:t>University</w:t>
      </w:r>
      <w:proofErr w:type="gramEnd"/>
      <w:r w:rsidRPr="00EA4F22">
        <w:rPr>
          <w:sz w:val="20"/>
          <w:szCs w:val="20"/>
        </w:rPr>
        <w:t xml:space="preserve"> accommodation;  </w:t>
      </w:r>
    </w:p>
    <w:p w14:paraId="1C7935D9" w14:textId="77777777" w:rsidR="007B2B33" w:rsidRPr="00EA4F22" w:rsidRDefault="003322F5">
      <w:pPr>
        <w:numPr>
          <w:ilvl w:val="0"/>
          <w:numId w:val="1"/>
        </w:numPr>
        <w:spacing w:after="61"/>
        <w:ind w:right="0" w:hanging="360"/>
        <w:rPr>
          <w:sz w:val="20"/>
          <w:szCs w:val="20"/>
        </w:rPr>
      </w:pPr>
      <w:r w:rsidRPr="00EA4F22">
        <w:rPr>
          <w:sz w:val="20"/>
          <w:szCs w:val="20"/>
        </w:rPr>
        <w:t xml:space="preserve">Falmouth Exeter Plus will be entitled to terminate the Accommodation Agreement and you will be required to leave your accommodation. If you wish to terminate your Agreement, you may only do so in the circumstances, and on the conditions, set out in the Accommodation Agreement.  </w:t>
      </w:r>
    </w:p>
    <w:p w14:paraId="57B09662" w14:textId="79627EBF" w:rsidR="007B2B33" w:rsidRPr="00EA4F22" w:rsidRDefault="003322F5">
      <w:pPr>
        <w:numPr>
          <w:ilvl w:val="0"/>
          <w:numId w:val="1"/>
        </w:numPr>
        <w:ind w:right="0" w:hanging="360"/>
        <w:rPr>
          <w:sz w:val="20"/>
          <w:szCs w:val="20"/>
        </w:rPr>
      </w:pPr>
      <w:r w:rsidRPr="00EA4F22">
        <w:rPr>
          <w:sz w:val="20"/>
          <w:szCs w:val="20"/>
        </w:rPr>
        <w:t>You must follow any procedures set out in the Hall’s Rules and Regulations</w:t>
      </w:r>
      <w:r w:rsidR="00807008">
        <w:rPr>
          <w:sz w:val="20"/>
          <w:szCs w:val="20"/>
        </w:rPr>
        <w:t xml:space="preserve"> </w:t>
      </w:r>
      <w:r w:rsidR="00807008" w:rsidRPr="00A423E5">
        <w:rPr>
          <w:sz w:val="20"/>
          <w:szCs w:val="20"/>
        </w:rPr>
        <w:t xml:space="preserve">(except in the circumstances described in the </w:t>
      </w:r>
      <w:hyperlink r:id="rId22" w:history="1">
        <w:r w:rsidR="00807008" w:rsidRPr="00A423E5">
          <w:rPr>
            <w:rStyle w:val="Hyperlink"/>
            <w:sz w:val="20"/>
            <w:szCs w:val="20"/>
          </w:rPr>
          <w:t>Accommodation Terms and Cond</w:t>
        </w:r>
        <w:r w:rsidR="00807008" w:rsidRPr="00A423E5">
          <w:rPr>
            <w:rStyle w:val="Hyperlink"/>
            <w:sz w:val="20"/>
            <w:szCs w:val="20"/>
          </w:rPr>
          <w:t>i</w:t>
        </w:r>
        <w:r w:rsidR="00807008" w:rsidRPr="00A423E5">
          <w:rPr>
            <w:rStyle w:val="Hyperlink"/>
            <w:sz w:val="20"/>
            <w:szCs w:val="20"/>
          </w:rPr>
          <w:t>tions</w:t>
        </w:r>
      </w:hyperlink>
      <w:r w:rsidR="00807008" w:rsidRPr="00A423E5">
        <w:rPr>
          <w:sz w:val="20"/>
          <w:szCs w:val="20"/>
        </w:rPr>
        <w:t>).</w:t>
      </w:r>
      <w:r w:rsidRPr="00EA4F22">
        <w:rPr>
          <w:sz w:val="20"/>
          <w:szCs w:val="20"/>
        </w:rPr>
        <w:t xml:space="preserve">.  </w:t>
      </w:r>
    </w:p>
    <w:p w14:paraId="53C1D4F6" w14:textId="27CFD8C9" w:rsidR="007B2B33" w:rsidRPr="00EA4F22" w:rsidRDefault="003322F5">
      <w:pPr>
        <w:numPr>
          <w:ilvl w:val="0"/>
          <w:numId w:val="1"/>
        </w:numPr>
        <w:ind w:right="0" w:hanging="360"/>
        <w:rPr>
          <w:sz w:val="20"/>
          <w:szCs w:val="20"/>
        </w:rPr>
      </w:pPr>
      <w:r w:rsidRPr="00EA4F22">
        <w:rPr>
          <w:sz w:val="20"/>
          <w:szCs w:val="20"/>
        </w:rPr>
        <w:t xml:space="preserve">You must notify </w:t>
      </w:r>
      <w:r w:rsidR="006930C9" w:rsidRPr="00A423E5">
        <w:rPr>
          <w:sz w:val="20"/>
          <w:szCs w:val="20"/>
        </w:rPr>
        <w:t xml:space="preserve">your Faculty (or delegated School) as well as the </w:t>
      </w:r>
      <w:hyperlink r:id="rId23">
        <w:r w:rsidRPr="00EA4F22">
          <w:rPr>
            <w:color w:val="0563C1"/>
            <w:sz w:val="20"/>
            <w:szCs w:val="20"/>
            <w:u w:val="single" w:color="0563C1"/>
          </w:rPr>
          <w:t>the Accommodation Team</w:t>
        </w:r>
      </w:hyperlink>
      <w:hyperlink r:id="rId24">
        <w:r w:rsidRPr="00EA4F22">
          <w:rPr>
            <w:sz w:val="16"/>
            <w:szCs w:val="20"/>
          </w:rPr>
          <w:t xml:space="preserve"> </w:t>
        </w:r>
      </w:hyperlink>
      <w:r w:rsidRPr="00EA4F22">
        <w:rPr>
          <w:sz w:val="16"/>
          <w:szCs w:val="20"/>
        </w:rPr>
        <w:t xml:space="preserve">via </w:t>
      </w:r>
      <w:hyperlink r:id="rId25" w:history="1">
        <w:r w:rsidR="00D90E8D" w:rsidRPr="00EA4F22">
          <w:rPr>
            <w:rStyle w:val="Hyperlink"/>
            <w:sz w:val="20"/>
            <w:szCs w:val="20"/>
          </w:rPr>
          <w:t>accommodation@fxplus.ac.uk</w:t>
        </w:r>
      </w:hyperlink>
      <w:r w:rsidR="00D90E8D" w:rsidRPr="00EA4F22">
        <w:rPr>
          <w:sz w:val="20"/>
          <w:szCs w:val="20"/>
        </w:rPr>
        <w:t xml:space="preserve"> </w:t>
      </w:r>
      <w:r w:rsidRPr="00EA4F22">
        <w:rPr>
          <w:sz w:val="20"/>
          <w:szCs w:val="20"/>
        </w:rPr>
        <w:t xml:space="preserve"> to confirm</w:t>
      </w:r>
      <w:r w:rsidRPr="00EA4F22">
        <w:rPr>
          <w:sz w:val="16"/>
          <w:szCs w:val="20"/>
        </w:rPr>
        <w:t xml:space="preserve"> </w:t>
      </w:r>
      <w:r w:rsidRPr="00EA4F22">
        <w:rPr>
          <w:sz w:val="20"/>
          <w:szCs w:val="20"/>
        </w:rPr>
        <w:t xml:space="preserve">your expected date of departure and to ensure that they have received information from the </w:t>
      </w:r>
      <w:r w:rsidR="00B62D70">
        <w:rPr>
          <w:sz w:val="20"/>
          <w:szCs w:val="20"/>
        </w:rPr>
        <w:t>relevant Faculty/School</w:t>
      </w:r>
      <w:r w:rsidRPr="00EA4F22">
        <w:rPr>
          <w:sz w:val="20"/>
          <w:szCs w:val="20"/>
        </w:rPr>
        <w:t xml:space="preserve">. </w:t>
      </w:r>
    </w:p>
    <w:p w14:paraId="16950DE6" w14:textId="77777777" w:rsidR="007B2B33" w:rsidRPr="00EA4F22" w:rsidRDefault="003322F5">
      <w:pPr>
        <w:numPr>
          <w:ilvl w:val="0"/>
          <w:numId w:val="1"/>
        </w:numPr>
        <w:ind w:right="0" w:hanging="360"/>
        <w:rPr>
          <w:sz w:val="20"/>
          <w:szCs w:val="20"/>
        </w:rPr>
      </w:pPr>
      <w:r w:rsidRPr="00EA4F22">
        <w:rPr>
          <w:sz w:val="20"/>
          <w:szCs w:val="20"/>
        </w:rPr>
        <w:t xml:space="preserve">Once you have cleared your room of your belongings, you must ensure all keys/access cards are returned to </w:t>
      </w:r>
      <w:proofErr w:type="spellStart"/>
      <w:r w:rsidRPr="00EA4F22">
        <w:rPr>
          <w:sz w:val="20"/>
          <w:szCs w:val="20"/>
        </w:rPr>
        <w:t>Glasney</w:t>
      </w:r>
      <w:proofErr w:type="spellEnd"/>
      <w:r w:rsidRPr="00EA4F22">
        <w:rPr>
          <w:sz w:val="20"/>
          <w:szCs w:val="20"/>
        </w:rPr>
        <w:t xml:space="preserve"> </w:t>
      </w:r>
      <w:proofErr w:type="gramStart"/>
      <w:r w:rsidRPr="00EA4F22">
        <w:rPr>
          <w:sz w:val="20"/>
          <w:szCs w:val="20"/>
        </w:rPr>
        <w:t>Lodge(</w:t>
      </w:r>
      <w:proofErr w:type="gramEnd"/>
      <w:r w:rsidRPr="00EA4F22">
        <w:rPr>
          <w:sz w:val="20"/>
          <w:szCs w:val="20"/>
        </w:rPr>
        <w:t xml:space="preserve">or The Sidings if living there). Falmouth Exeter </w:t>
      </w:r>
      <w:proofErr w:type="spellStart"/>
      <w:r w:rsidRPr="00EA4F22">
        <w:rPr>
          <w:sz w:val="20"/>
          <w:szCs w:val="20"/>
        </w:rPr>
        <w:t>Pluswill</w:t>
      </w:r>
      <w:proofErr w:type="spellEnd"/>
      <w:r w:rsidRPr="00EA4F22">
        <w:rPr>
          <w:sz w:val="20"/>
          <w:szCs w:val="20"/>
        </w:rPr>
        <w:t xml:space="preserve"> charge for any outstanding items.  </w:t>
      </w:r>
    </w:p>
    <w:p w14:paraId="4B9D9D04" w14:textId="086AD0AF" w:rsidR="007B2B33" w:rsidRPr="00EA4F22" w:rsidRDefault="003322F5">
      <w:pPr>
        <w:numPr>
          <w:ilvl w:val="0"/>
          <w:numId w:val="1"/>
        </w:numPr>
        <w:ind w:right="0" w:hanging="360"/>
        <w:rPr>
          <w:sz w:val="20"/>
          <w:szCs w:val="20"/>
        </w:rPr>
      </w:pPr>
      <w:r w:rsidRPr="00EA4F22">
        <w:rPr>
          <w:sz w:val="20"/>
          <w:szCs w:val="20"/>
        </w:rPr>
        <w:t xml:space="preserve">If you wish to remain in University or nominated accommodation throughout your period of interruption, you should contact </w:t>
      </w:r>
      <w:hyperlink r:id="rId26">
        <w:r w:rsidR="00B969EE" w:rsidRPr="00EA4F22">
          <w:rPr>
            <w:color w:val="0563C1"/>
            <w:sz w:val="20"/>
            <w:szCs w:val="20"/>
            <w:u w:val="single" w:color="0563C1"/>
          </w:rPr>
          <w:t>the Accommodation Team</w:t>
        </w:r>
      </w:hyperlink>
      <w:hyperlink r:id="rId27">
        <w:r w:rsidRPr="00EA4F22">
          <w:rPr>
            <w:sz w:val="20"/>
            <w:szCs w:val="20"/>
          </w:rPr>
          <w:t xml:space="preserve"> </w:t>
        </w:r>
      </w:hyperlink>
      <w:r w:rsidRPr="00EA4F22">
        <w:rPr>
          <w:sz w:val="20"/>
          <w:szCs w:val="20"/>
        </w:rPr>
        <w:t xml:space="preserve">via </w:t>
      </w:r>
      <w:r w:rsidRPr="00EA4F22">
        <w:rPr>
          <w:color w:val="0563C1"/>
          <w:sz w:val="20"/>
          <w:szCs w:val="20"/>
          <w:u w:val="single" w:color="0563C1"/>
        </w:rPr>
        <w:t>accommodation@fxplus.ac.uk</w:t>
      </w:r>
      <w:r w:rsidRPr="00EA4F22">
        <w:rPr>
          <w:sz w:val="20"/>
          <w:szCs w:val="20"/>
        </w:rPr>
        <w:t xml:space="preserve"> in the first instance. </w:t>
      </w:r>
    </w:p>
    <w:p w14:paraId="7C4D2933" w14:textId="4DF51814" w:rsidR="007B2B33" w:rsidRPr="00EA4F22" w:rsidRDefault="003322F5">
      <w:pPr>
        <w:numPr>
          <w:ilvl w:val="0"/>
          <w:numId w:val="1"/>
        </w:numPr>
        <w:ind w:right="0" w:hanging="360"/>
        <w:rPr>
          <w:sz w:val="20"/>
          <w:szCs w:val="20"/>
        </w:rPr>
      </w:pPr>
      <w:r w:rsidRPr="00EA4F22">
        <w:rPr>
          <w:sz w:val="20"/>
          <w:szCs w:val="20"/>
        </w:rPr>
        <w:t xml:space="preserve">For nominated residences, students would be advised to contact </w:t>
      </w:r>
      <w:hyperlink r:id="rId28">
        <w:r w:rsidR="00B969EE" w:rsidRPr="00EA4F22">
          <w:rPr>
            <w:color w:val="0563C1"/>
            <w:sz w:val="20"/>
            <w:szCs w:val="20"/>
            <w:u w:val="single" w:color="0563C1"/>
          </w:rPr>
          <w:t>the Accommodation Team</w:t>
        </w:r>
      </w:hyperlink>
      <w:hyperlink r:id="rId29">
        <w:r w:rsidRPr="00EA4F22">
          <w:rPr>
            <w:sz w:val="20"/>
            <w:szCs w:val="20"/>
          </w:rPr>
          <w:t xml:space="preserve"> </w:t>
        </w:r>
      </w:hyperlink>
      <w:r w:rsidRPr="00EA4F22">
        <w:rPr>
          <w:sz w:val="20"/>
          <w:szCs w:val="20"/>
        </w:rPr>
        <w:t xml:space="preserve">via </w:t>
      </w:r>
      <w:hyperlink r:id="rId30">
        <w:r w:rsidRPr="00EA4F22">
          <w:rPr>
            <w:color w:val="0563C1"/>
            <w:sz w:val="20"/>
            <w:szCs w:val="20"/>
            <w:u w:val="single" w:color="0563C1"/>
          </w:rPr>
          <w:t>SID</w:t>
        </w:r>
      </w:hyperlink>
      <w:hyperlink r:id="rId31">
        <w:r w:rsidRPr="00EA4F22">
          <w:rPr>
            <w:color w:val="0563C1"/>
            <w:sz w:val="20"/>
            <w:szCs w:val="20"/>
            <w:u w:val="single" w:color="0563C1"/>
          </w:rPr>
          <w:t>/</w:t>
        </w:r>
      </w:hyperlink>
      <w:r w:rsidRPr="00EA4F22">
        <w:rPr>
          <w:color w:val="0563C1"/>
          <w:sz w:val="20"/>
          <w:szCs w:val="20"/>
          <w:u w:val="single" w:color="0563C1"/>
        </w:rPr>
        <w:t xml:space="preserve"> </w:t>
      </w:r>
      <w:proofErr w:type="spellStart"/>
      <w:r w:rsidRPr="00EA4F22">
        <w:rPr>
          <w:sz w:val="20"/>
          <w:szCs w:val="20"/>
        </w:rPr>
        <w:t>info@Penryn</w:t>
      </w:r>
      <w:proofErr w:type="spellEnd"/>
      <w:r w:rsidRPr="00EA4F22">
        <w:rPr>
          <w:sz w:val="20"/>
          <w:szCs w:val="20"/>
        </w:rPr>
        <w:t xml:space="preserve">. </w:t>
      </w:r>
    </w:p>
    <w:p w14:paraId="29D6B04F" w14:textId="77777777" w:rsidR="007B2B33" w:rsidRPr="00EA4F22" w:rsidRDefault="003322F5">
      <w:pPr>
        <w:spacing w:after="19" w:line="259" w:lineRule="auto"/>
        <w:ind w:left="720" w:right="0" w:firstLine="0"/>
        <w:jc w:val="left"/>
        <w:rPr>
          <w:sz w:val="20"/>
          <w:szCs w:val="20"/>
        </w:rPr>
      </w:pPr>
      <w:r w:rsidRPr="00EA4F22">
        <w:rPr>
          <w:sz w:val="16"/>
          <w:szCs w:val="20"/>
        </w:rPr>
        <w:t xml:space="preserve"> </w:t>
      </w:r>
    </w:p>
    <w:p w14:paraId="2F3C618E" w14:textId="743F2A89" w:rsidR="007B2B33" w:rsidRPr="00EA4F22" w:rsidRDefault="003322F5">
      <w:pPr>
        <w:pStyle w:val="Heading1"/>
        <w:ind w:left="-5"/>
        <w:rPr>
          <w:u w:val="none"/>
        </w:rPr>
      </w:pPr>
      <w:r w:rsidRPr="00EA4F22">
        <w:rPr>
          <w:b/>
          <w:bCs/>
        </w:rPr>
        <w:t>Library and IT/ email access</w:t>
      </w:r>
      <w:r w:rsidRPr="00EA4F22">
        <w:rPr>
          <w:u w:val="none"/>
        </w:rPr>
        <w:t xml:space="preserve">  </w:t>
      </w:r>
    </w:p>
    <w:p w14:paraId="37BD0D0E" w14:textId="77777777" w:rsidR="00D8392B" w:rsidRPr="00EA4F22" w:rsidRDefault="003322F5">
      <w:pPr>
        <w:numPr>
          <w:ilvl w:val="0"/>
          <w:numId w:val="2"/>
        </w:numPr>
        <w:spacing w:after="122"/>
        <w:ind w:right="0" w:hanging="360"/>
        <w:rPr>
          <w:sz w:val="20"/>
          <w:szCs w:val="20"/>
        </w:rPr>
      </w:pPr>
      <w:r w:rsidRPr="00EA4F22">
        <w:rPr>
          <w:sz w:val="20"/>
          <w:szCs w:val="20"/>
        </w:rPr>
        <w:t xml:space="preserve">During your period of interruption, you will normally retain access to Library facilities and your IT/ email account will normally remain active. It is neither encouraged nor expected that you should engage in study/ with emails relating to study during your period of interruption. Therefore, any urgent/ important communications from the University requiring response or attention will be sent to your personal email address and any letters sent in hard copy to your home address where appropriate; please therefore ensure your </w:t>
      </w:r>
      <w:proofErr w:type="gramStart"/>
      <w:r w:rsidRPr="00EA4F22">
        <w:rPr>
          <w:sz w:val="20"/>
          <w:szCs w:val="20"/>
        </w:rPr>
        <w:t>up to date</w:t>
      </w:r>
      <w:proofErr w:type="gramEnd"/>
      <w:r w:rsidRPr="00EA4F22">
        <w:rPr>
          <w:sz w:val="20"/>
          <w:szCs w:val="20"/>
        </w:rPr>
        <w:t xml:space="preserve"> contact details are provided to the university before interruption commences.</w:t>
      </w:r>
    </w:p>
    <w:p w14:paraId="149AB348" w14:textId="77777777" w:rsidR="00EA4F22" w:rsidRDefault="00EA4F22" w:rsidP="00D8392B">
      <w:pPr>
        <w:spacing w:after="122"/>
        <w:ind w:left="52" w:right="0" w:firstLine="0"/>
        <w:rPr>
          <w:u w:val="single"/>
        </w:rPr>
      </w:pPr>
    </w:p>
    <w:p w14:paraId="38E9980F" w14:textId="2A5C3253" w:rsidR="007B2B33" w:rsidRPr="00DF69C0" w:rsidRDefault="003322F5" w:rsidP="00D8392B">
      <w:pPr>
        <w:spacing w:after="122"/>
        <w:ind w:left="52" w:right="0" w:firstLine="0"/>
        <w:rPr>
          <w:b/>
          <w:bCs/>
        </w:rPr>
      </w:pPr>
      <w:r w:rsidRPr="00DF69C0">
        <w:rPr>
          <w:b/>
          <w:bCs/>
          <w:u w:val="single"/>
        </w:rPr>
        <w:t>Wellbeing Services</w:t>
      </w:r>
    </w:p>
    <w:p w14:paraId="76CD0223" w14:textId="2051CCAB" w:rsidR="007B2B33" w:rsidRPr="00DF69C0" w:rsidRDefault="003322F5">
      <w:pPr>
        <w:numPr>
          <w:ilvl w:val="0"/>
          <w:numId w:val="2"/>
        </w:numPr>
        <w:ind w:right="0" w:hanging="360"/>
        <w:rPr>
          <w:sz w:val="20"/>
          <w:szCs w:val="20"/>
        </w:rPr>
      </w:pPr>
      <w:r w:rsidRPr="00DF69C0">
        <w:rPr>
          <w:sz w:val="20"/>
          <w:szCs w:val="20"/>
        </w:rPr>
        <w:t>Wellbeing Services</w:t>
      </w:r>
      <w:r w:rsidR="005D562C" w:rsidRPr="00DF69C0">
        <w:rPr>
          <w:sz w:val="20"/>
          <w:szCs w:val="20"/>
        </w:rPr>
        <w:t xml:space="preserve"> </w:t>
      </w:r>
      <w:r w:rsidRPr="00DF69C0">
        <w:rPr>
          <w:sz w:val="20"/>
          <w:szCs w:val="20"/>
        </w:rPr>
        <w:t xml:space="preserve">will continue to offer their services for up to one month/ four weeks following the start of your interruption to assist in your transition and signpost you to community services in </w:t>
      </w:r>
      <w:r w:rsidRPr="00DF69C0">
        <w:rPr>
          <w:sz w:val="20"/>
          <w:szCs w:val="20"/>
        </w:rPr>
        <w:lastRenderedPageBreak/>
        <w:t xml:space="preserve">your home locality (or where you choose to reside for the duration of your interruption.) Please note that this support will only be provided for the first four weeks of interruption. </w:t>
      </w:r>
    </w:p>
    <w:p w14:paraId="664426B9" w14:textId="37D83A21" w:rsidR="007B2B33" w:rsidRDefault="003322F5">
      <w:pPr>
        <w:numPr>
          <w:ilvl w:val="0"/>
          <w:numId w:val="2"/>
        </w:numPr>
        <w:ind w:right="0" w:hanging="360"/>
        <w:rPr>
          <w:sz w:val="20"/>
          <w:szCs w:val="20"/>
        </w:rPr>
      </w:pPr>
      <w:r w:rsidRPr="00DF69C0">
        <w:rPr>
          <w:sz w:val="20"/>
          <w:szCs w:val="20"/>
        </w:rPr>
        <w:t xml:space="preserve">If you have interrupted on medical grounds and are not intending to stay locally, it is strongly </w:t>
      </w:r>
      <w:proofErr w:type="gramStart"/>
      <w:r w:rsidRPr="00DF69C0">
        <w:rPr>
          <w:sz w:val="20"/>
          <w:szCs w:val="20"/>
        </w:rPr>
        <w:t>recommend</w:t>
      </w:r>
      <w:proofErr w:type="gramEnd"/>
      <w:r w:rsidRPr="00DF69C0">
        <w:rPr>
          <w:sz w:val="20"/>
          <w:szCs w:val="20"/>
        </w:rPr>
        <w:t xml:space="preserve"> that you make regular contact with your GP or local specialist mental health provider. </w:t>
      </w:r>
    </w:p>
    <w:p w14:paraId="2C431A2E" w14:textId="77777777" w:rsidR="00DF69C0" w:rsidRDefault="003322F5" w:rsidP="00DF69C0">
      <w:pPr>
        <w:numPr>
          <w:ilvl w:val="0"/>
          <w:numId w:val="2"/>
        </w:numPr>
        <w:ind w:right="0" w:hanging="360"/>
        <w:rPr>
          <w:sz w:val="20"/>
          <w:szCs w:val="20"/>
        </w:rPr>
      </w:pPr>
      <w:r w:rsidRPr="00DF69C0">
        <w:rPr>
          <w:sz w:val="20"/>
          <w:szCs w:val="20"/>
        </w:rPr>
        <w:t>If you are not living in the immediate campus locality, Wellbeing Services</w:t>
      </w:r>
      <w:r w:rsidR="6CB5CFD9" w:rsidRPr="00DF69C0">
        <w:rPr>
          <w:sz w:val="20"/>
          <w:szCs w:val="20"/>
        </w:rPr>
        <w:t xml:space="preserve"> </w:t>
      </w:r>
      <w:r w:rsidRPr="00DF69C0">
        <w:rPr>
          <w:sz w:val="20"/>
          <w:szCs w:val="20"/>
        </w:rPr>
        <w:t xml:space="preserve">offer online or telephone support. You will still be able to access all the online resources and self-help support such as </w:t>
      </w:r>
      <w:hyperlink r:id="rId32">
        <w:proofErr w:type="spellStart"/>
        <w:r w:rsidRPr="00DF69C0">
          <w:rPr>
            <w:rStyle w:val="Hyperlink"/>
            <w:color w:val="0563C1"/>
            <w:sz w:val="20"/>
            <w:szCs w:val="20"/>
          </w:rPr>
          <w:t>Silvercloud</w:t>
        </w:r>
        <w:proofErr w:type="spellEnd"/>
      </w:hyperlink>
      <w:hyperlink r:id="rId33">
        <w:r w:rsidRPr="00DF69C0">
          <w:rPr>
            <w:sz w:val="20"/>
            <w:szCs w:val="20"/>
          </w:rPr>
          <w:t xml:space="preserve"> </w:t>
        </w:r>
      </w:hyperlink>
      <w:r w:rsidRPr="00DF69C0">
        <w:rPr>
          <w:sz w:val="20"/>
          <w:szCs w:val="20"/>
        </w:rPr>
        <w:t>and any other information and guidance programmes offered by the Wellbeing Services</w:t>
      </w:r>
      <w:r w:rsidR="760EB84E" w:rsidRPr="00DF69C0">
        <w:rPr>
          <w:sz w:val="20"/>
          <w:szCs w:val="20"/>
        </w:rPr>
        <w:t xml:space="preserve"> </w:t>
      </w:r>
      <w:proofErr w:type="spellStart"/>
      <w:r w:rsidRPr="00DF69C0">
        <w:rPr>
          <w:sz w:val="20"/>
          <w:szCs w:val="20"/>
        </w:rPr>
        <w:t>team.</w:t>
      </w:r>
      <w:proofErr w:type="spellEnd"/>
    </w:p>
    <w:p w14:paraId="6A4C4199" w14:textId="27B38005" w:rsidR="00FB265B" w:rsidRPr="00DF69C0" w:rsidRDefault="00FB265B" w:rsidP="00DF69C0">
      <w:pPr>
        <w:numPr>
          <w:ilvl w:val="0"/>
          <w:numId w:val="2"/>
        </w:numPr>
        <w:ind w:right="0" w:hanging="360"/>
        <w:rPr>
          <w:sz w:val="20"/>
          <w:szCs w:val="20"/>
        </w:rPr>
      </w:pPr>
      <w:r w:rsidRPr="00DF69C0">
        <w:rPr>
          <w:sz w:val="20"/>
          <w:szCs w:val="20"/>
        </w:rPr>
        <w:t xml:space="preserve">PGR Students should refer to the </w:t>
      </w:r>
      <w:hyperlink r:id="rId34" w:history="1">
        <w:r w:rsidR="00FC5B49" w:rsidRPr="00DF69C0">
          <w:rPr>
            <w:rStyle w:val="Hyperlink"/>
            <w:sz w:val="20"/>
            <w:szCs w:val="20"/>
          </w:rPr>
          <w:t>PGR Health and Wellbeing</w:t>
        </w:r>
        <w:r w:rsidR="00FC5B49" w:rsidRPr="00DF69C0">
          <w:rPr>
            <w:rStyle w:val="Hyperlink"/>
            <w:sz w:val="20"/>
            <w:szCs w:val="20"/>
          </w:rPr>
          <w:t xml:space="preserve"> pages</w:t>
        </w:r>
      </w:hyperlink>
      <w:r w:rsidR="00FC5B49" w:rsidRPr="00DF69C0">
        <w:rPr>
          <w:sz w:val="20"/>
          <w:szCs w:val="20"/>
        </w:rPr>
        <w:t xml:space="preserve"> for details about support available to them, and should contact the PGR ESAW or their </w:t>
      </w:r>
      <w:hyperlink r:id="rId35" w:history="1">
        <w:r w:rsidR="00FC5B49" w:rsidRPr="00DF69C0">
          <w:rPr>
            <w:rStyle w:val="Hyperlink"/>
            <w:sz w:val="20"/>
            <w:szCs w:val="20"/>
          </w:rPr>
          <w:t>PGR Support Team</w:t>
        </w:r>
      </w:hyperlink>
      <w:r w:rsidR="00FC5B49" w:rsidRPr="00DF69C0">
        <w:rPr>
          <w:sz w:val="20"/>
          <w:szCs w:val="20"/>
        </w:rPr>
        <w:t xml:space="preserve"> for guidance about how these services may be affected </w:t>
      </w:r>
      <w:r w:rsidR="000D04D3" w:rsidRPr="00DF69C0">
        <w:rPr>
          <w:sz w:val="20"/>
          <w:szCs w:val="20"/>
        </w:rPr>
        <w:t>during periods of interruption.</w:t>
      </w:r>
    </w:p>
    <w:p w14:paraId="437B4F82" w14:textId="77777777" w:rsidR="00DF69C0" w:rsidRDefault="00DF69C0">
      <w:pPr>
        <w:pStyle w:val="Heading1"/>
        <w:spacing w:after="257"/>
        <w:ind w:left="-5"/>
      </w:pPr>
    </w:p>
    <w:p w14:paraId="46E7F1AB" w14:textId="36799DE7" w:rsidR="007B2B33" w:rsidRPr="00DF69C0" w:rsidRDefault="003322F5">
      <w:pPr>
        <w:pStyle w:val="Heading1"/>
        <w:spacing w:after="257"/>
        <w:ind w:left="-5"/>
        <w:rPr>
          <w:b/>
          <w:bCs/>
        </w:rPr>
      </w:pPr>
      <w:r w:rsidRPr="00DF69C0">
        <w:rPr>
          <w:b/>
          <w:bCs/>
        </w:rPr>
        <w:t>Other impacts of interruption</w:t>
      </w:r>
    </w:p>
    <w:p w14:paraId="0A767517" w14:textId="77777777" w:rsidR="007B2B33" w:rsidRPr="00DF69C0" w:rsidRDefault="003322F5">
      <w:pPr>
        <w:numPr>
          <w:ilvl w:val="0"/>
          <w:numId w:val="3"/>
        </w:numPr>
        <w:ind w:right="0" w:hanging="360"/>
        <w:rPr>
          <w:sz w:val="20"/>
          <w:szCs w:val="20"/>
        </w:rPr>
      </w:pPr>
      <w:r w:rsidRPr="00DF69C0">
        <w:rPr>
          <w:sz w:val="20"/>
          <w:szCs w:val="20"/>
        </w:rPr>
        <w:t xml:space="preserve">By opting for interruption, DSA funded support will be withdrawn – for students with complex mental health issues this will include the withdrawal of funding for mental health mentoring.  </w:t>
      </w:r>
    </w:p>
    <w:p w14:paraId="4CBE8001" w14:textId="77777777" w:rsidR="007B2B33" w:rsidRPr="00DF69C0" w:rsidRDefault="003322F5">
      <w:pPr>
        <w:numPr>
          <w:ilvl w:val="0"/>
          <w:numId w:val="3"/>
        </w:numPr>
        <w:ind w:right="0" w:hanging="360"/>
        <w:rPr>
          <w:sz w:val="20"/>
          <w:szCs w:val="20"/>
        </w:rPr>
      </w:pPr>
      <w:r w:rsidRPr="00DF69C0">
        <w:rPr>
          <w:sz w:val="20"/>
          <w:szCs w:val="20"/>
        </w:rPr>
        <w:t xml:space="preserve">During interruption, it is possible that changes will be required within the structure/ delivery of your current programme of study. The University will take appropriate measures to limit the impact of such changes on students but where impact remains, the University will provide alternative options/ strategies </w:t>
      </w:r>
      <w:proofErr w:type="gramStart"/>
      <w:r w:rsidRPr="00DF69C0">
        <w:rPr>
          <w:sz w:val="20"/>
          <w:szCs w:val="20"/>
        </w:rPr>
        <w:t>in order to</w:t>
      </w:r>
      <w:proofErr w:type="gramEnd"/>
      <w:r w:rsidRPr="00DF69C0">
        <w:rPr>
          <w:sz w:val="20"/>
          <w:szCs w:val="20"/>
        </w:rPr>
        <w:t xml:space="preserve"> minimise disruption.  </w:t>
      </w:r>
    </w:p>
    <w:p w14:paraId="253CD720" w14:textId="5220F46C" w:rsidR="003322F5" w:rsidRPr="00DF69C0" w:rsidRDefault="003322F5" w:rsidP="003322F5">
      <w:pPr>
        <w:numPr>
          <w:ilvl w:val="0"/>
          <w:numId w:val="3"/>
        </w:numPr>
        <w:ind w:right="0" w:hanging="360"/>
        <w:rPr>
          <w:sz w:val="20"/>
          <w:szCs w:val="20"/>
        </w:rPr>
      </w:pPr>
      <w:r w:rsidRPr="00DF69C0">
        <w:rPr>
          <w:sz w:val="20"/>
          <w:szCs w:val="20"/>
        </w:rPr>
        <w:t xml:space="preserve">Please note that while </w:t>
      </w:r>
      <w:r w:rsidR="00F05AD6" w:rsidRPr="00DF69C0">
        <w:rPr>
          <w:sz w:val="20"/>
          <w:szCs w:val="20"/>
        </w:rPr>
        <w:t>interrupted</w:t>
      </w:r>
      <w:r w:rsidRPr="00DF69C0">
        <w:rPr>
          <w:sz w:val="20"/>
          <w:szCs w:val="20"/>
        </w:rPr>
        <w:t xml:space="preserve"> you will still bound by the normal student regulations </w:t>
      </w:r>
      <w:proofErr w:type="gramStart"/>
      <w:r w:rsidRPr="00DF69C0">
        <w:rPr>
          <w:sz w:val="20"/>
          <w:szCs w:val="20"/>
        </w:rPr>
        <w:t>with regard to</w:t>
      </w:r>
      <w:proofErr w:type="gramEnd"/>
      <w:r w:rsidRPr="00DF69C0">
        <w:rPr>
          <w:sz w:val="20"/>
          <w:szCs w:val="20"/>
        </w:rPr>
        <w:t xml:space="preserve"> conduct. Any reports of misconduct will be dealt with by the University in the </w:t>
      </w:r>
      <w:hyperlink r:id="rId36">
        <w:r w:rsidRPr="00DF69C0">
          <w:rPr>
            <w:color w:val="0563C1"/>
            <w:sz w:val="20"/>
            <w:szCs w:val="20"/>
            <w:u w:val="single" w:color="0563C1"/>
          </w:rPr>
          <w:t>usual way</w:t>
        </w:r>
      </w:hyperlink>
      <w:hyperlink r:id="rId37">
        <w:r w:rsidRPr="00DF69C0">
          <w:rPr>
            <w:sz w:val="20"/>
            <w:szCs w:val="20"/>
          </w:rPr>
          <w:t>.</w:t>
        </w:r>
      </w:hyperlink>
      <w:r w:rsidRPr="00DF69C0">
        <w:rPr>
          <w:sz w:val="20"/>
          <w:szCs w:val="20"/>
        </w:rPr>
        <w:t xml:space="preserve"> </w:t>
      </w:r>
    </w:p>
    <w:p w14:paraId="25273F4E" w14:textId="77777777" w:rsidR="007B2B33" w:rsidRPr="00DF69C0" w:rsidRDefault="003322F5" w:rsidP="003322F5">
      <w:pPr>
        <w:numPr>
          <w:ilvl w:val="0"/>
          <w:numId w:val="3"/>
        </w:numPr>
        <w:ind w:right="0" w:hanging="360"/>
        <w:rPr>
          <w:sz w:val="20"/>
          <w:szCs w:val="20"/>
        </w:rPr>
      </w:pPr>
      <w:r w:rsidRPr="00DF69C0">
        <w:rPr>
          <w:sz w:val="20"/>
          <w:szCs w:val="20"/>
        </w:rPr>
        <w:t xml:space="preserve">In unresolved cases of Academic Misconduct where the offending student has interrupted, the University will halt its proceedings until the student has returned to study.  </w:t>
      </w:r>
    </w:p>
    <w:p w14:paraId="64E8BD19" w14:textId="221A29ED" w:rsidR="007B2B33" w:rsidRPr="00DF69C0" w:rsidRDefault="003322F5">
      <w:pPr>
        <w:numPr>
          <w:ilvl w:val="0"/>
          <w:numId w:val="3"/>
        </w:numPr>
        <w:ind w:right="0" w:hanging="360"/>
        <w:rPr>
          <w:sz w:val="20"/>
          <w:szCs w:val="20"/>
        </w:rPr>
      </w:pPr>
      <w:r w:rsidRPr="00DF69C0">
        <w:rPr>
          <w:sz w:val="20"/>
          <w:szCs w:val="20"/>
        </w:rPr>
        <w:t xml:space="preserve">For PGR students, you will no longer have access to academic supervision for your research project for the duration of your </w:t>
      </w:r>
      <w:r w:rsidR="007B3B9D" w:rsidRPr="00DF69C0">
        <w:rPr>
          <w:sz w:val="20"/>
          <w:szCs w:val="20"/>
        </w:rPr>
        <w:t>interruption,</w:t>
      </w:r>
      <w:r w:rsidRPr="00DF69C0">
        <w:rPr>
          <w:sz w:val="20"/>
          <w:szCs w:val="20"/>
        </w:rPr>
        <w:t xml:space="preserve"> but you are welcome to remain in contact with the </w:t>
      </w:r>
      <w:proofErr w:type="gramStart"/>
      <w:r w:rsidR="005D562C" w:rsidRPr="00DF69C0">
        <w:rPr>
          <w:sz w:val="20"/>
          <w:szCs w:val="20"/>
        </w:rPr>
        <w:t>Faculty</w:t>
      </w:r>
      <w:proofErr w:type="gramEnd"/>
      <w:r w:rsidR="005D562C" w:rsidRPr="00DF69C0">
        <w:rPr>
          <w:sz w:val="20"/>
          <w:szCs w:val="20"/>
        </w:rPr>
        <w:t xml:space="preserve"> (or delegated School)</w:t>
      </w:r>
      <w:r w:rsidRPr="00DF69C0">
        <w:rPr>
          <w:sz w:val="20"/>
          <w:szCs w:val="20"/>
        </w:rPr>
        <w:t xml:space="preserve">. You will normally be expected to complete your </w:t>
      </w:r>
      <w:hyperlink r:id="rId38">
        <w:r w:rsidRPr="00DF69C0">
          <w:rPr>
            <w:color w:val="0563C1"/>
            <w:sz w:val="20"/>
            <w:szCs w:val="20"/>
            <w:u w:val="single" w:color="0563C1"/>
          </w:rPr>
          <w:t>Annual Research</w:t>
        </w:r>
      </w:hyperlink>
      <w:hyperlink r:id="rId39">
        <w:r w:rsidRPr="00DF69C0">
          <w:rPr>
            <w:color w:val="0563C1"/>
            <w:sz w:val="20"/>
            <w:szCs w:val="20"/>
          </w:rPr>
          <w:t xml:space="preserve"> </w:t>
        </w:r>
      </w:hyperlink>
      <w:hyperlink r:id="rId40">
        <w:r w:rsidRPr="00DF69C0">
          <w:rPr>
            <w:color w:val="0563C1"/>
            <w:sz w:val="20"/>
            <w:szCs w:val="20"/>
            <w:u w:val="single" w:color="0563C1"/>
          </w:rPr>
          <w:t>Student Monitoring</w:t>
        </w:r>
      </w:hyperlink>
      <w:hyperlink r:id="rId41">
        <w:r w:rsidRPr="00DF69C0">
          <w:rPr>
            <w:sz w:val="20"/>
            <w:szCs w:val="20"/>
          </w:rPr>
          <w:t xml:space="preserve"> </w:t>
        </w:r>
      </w:hyperlink>
      <w:r w:rsidRPr="00DF69C0">
        <w:rPr>
          <w:sz w:val="20"/>
          <w:szCs w:val="20"/>
        </w:rPr>
        <w:t xml:space="preserve">report, however, </w:t>
      </w:r>
      <w:r w:rsidR="005D562C" w:rsidRPr="00DF69C0">
        <w:rPr>
          <w:sz w:val="20"/>
          <w:szCs w:val="20"/>
        </w:rPr>
        <w:t>Faculty (or delegated School)</w:t>
      </w:r>
      <w:r w:rsidRPr="00DF69C0">
        <w:rPr>
          <w:sz w:val="20"/>
          <w:szCs w:val="20"/>
        </w:rPr>
        <w:t xml:space="preserve"> will take into account your circumstances and necessary processes will be handled in an appropriate way. </w:t>
      </w:r>
    </w:p>
    <w:p w14:paraId="30C51254" w14:textId="4B5460B0" w:rsidR="007B2B33" w:rsidRPr="00DF69C0" w:rsidRDefault="003322F5">
      <w:pPr>
        <w:numPr>
          <w:ilvl w:val="0"/>
          <w:numId w:val="3"/>
        </w:numPr>
        <w:spacing w:after="15" w:line="259" w:lineRule="auto"/>
        <w:ind w:right="0" w:hanging="360"/>
        <w:rPr>
          <w:sz w:val="20"/>
          <w:szCs w:val="20"/>
        </w:rPr>
      </w:pPr>
      <w:r w:rsidRPr="00DF69C0">
        <w:rPr>
          <w:i/>
          <w:sz w:val="20"/>
          <w:szCs w:val="20"/>
        </w:rPr>
        <w:t>If you are an international student with a Tier 4</w:t>
      </w:r>
      <w:r w:rsidR="001911FE" w:rsidRPr="00DF69C0">
        <w:rPr>
          <w:i/>
          <w:sz w:val="20"/>
          <w:szCs w:val="20"/>
        </w:rPr>
        <w:t>/ Student</w:t>
      </w:r>
      <w:r w:rsidRPr="00DF69C0">
        <w:rPr>
          <w:i/>
          <w:sz w:val="20"/>
          <w:szCs w:val="20"/>
        </w:rPr>
        <w:t xml:space="preserve"> visa, we strongly recommend that you seek advice on the implications of your decision which you can access by contacting the International Student Support Office. </w:t>
      </w:r>
    </w:p>
    <w:p w14:paraId="6DFA926C" w14:textId="77777777" w:rsidR="007B2B33" w:rsidRPr="00DF69C0" w:rsidRDefault="003322F5">
      <w:pPr>
        <w:numPr>
          <w:ilvl w:val="0"/>
          <w:numId w:val="3"/>
        </w:numPr>
        <w:spacing w:after="168"/>
        <w:ind w:right="0" w:hanging="360"/>
        <w:rPr>
          <w:sz w:val="20"/>
          <w:szCs w:val="20"/>
        </w:rPr>
      </w:pPr>
      <w:r w:rsidRPr="00DF69C0">
        <w:rPr>
          <w:sz w:val="20"/>
          <w:szCs w:val="20"/>
        </w:rPr>
        <w:t xml:space="preserve">If you are interrupting for pregnancy/ maternity/ adoption reasons, please ensure you have read our </w:t>
      </w:r>
      <w:hyperlink r:id="rId42">
        <w:r w:rsidRPr="00DF69C0">
          <w:rPr>
            <w:color w:val="0563C1"/>
            <w:sz w:val="20"/>
            <w:szCs w:val="20"/>
            <w:u w:val="single" w:color="0563C1"/>
          </w:rPr>
          <w:t>guidance</w:t>
        </w:r>
      </w:hyperlink>
      <w:hyperlink r:id="rId43">
        <w:r w:rsidRPr="00DF69C0">
          <w:rPr>
            <w:sz w:val="20"/>
            <w:szCs w:val="20"/>
          </w:rPr>
          <w:t xml:space="preserve"> </w:t>
        </w:r>
      </w:hyperlink>
      <w:r w:rsidRPr="00DF69C0">
        <w:rPr>
          <w:sz w:val="20"/>
          <w:szCs w:val="20"/>
        </w:rPr>
        <w:t xml:space="preserve">on this. </w:t>
      </w:r>
    </w:p>
    <w:p w14:paraId="38496638" w14:textId="77777777" w:rsidR="00DF69C0" w:rsidRDefault="00DF69C0">
      <w:pPr>
        <w:pStyle w:val="Heading1"/>
        <w:ind w:left="-5"/>
      </w:pPr>
    </w:p>
    <w:p w14:paraId="72F912D7" w14:textId="5AE5D91B" w:rsidR="007B2B33" w:rsidRPr="00DF69C0" w:rsidRDefault="003322F5">
      <w:pPr>
        <w:pStyle w:val="Heading1"/>
        <w:ind w:left="-5"/>
        <w:rPr>
          <w:b/>
          <w:bCs/>
        </w:rPr>
      </w:pPr>
      <w:r w:rsidRPr="00DF69C0">
        <w:rPr>
          <w:b/>
          <w:bCs/>
        </w:rPr>
        <w:t>Returning to study</w:t>
      </w:r>
    </w:p>
    <w:p w14:paraId="4FB35CA4" w14:textId="77777777" w:rsidR="007B2B33" w:rsidRPr="00DF69C0" w:rsidRDefault="003322F5">
      <w:pPr>
        <w:numPr>
          <w:ilvl w:val="0"/>
          <w:numId w:val="4"/>
        </w:numPr>
        <w:spacing w:after="172"/>
        <w:ind w:right="0" w:hanging="360"/>
        <w:rPr>
          <w:sz w:val="20"/>
          <w:szCs w:val="20"/>
        </w:rPr>
      </w:pPr>
      <w:r w:rsidRPr="00DF69C0">
        <w:rPr>
          <w:sz w:val="20"/>
          <w:szCs w:val="20"/>
        </w:rPr>
        <w:t xml:space="preserve">Registry Services/Postgraduate Administration will send an email to both your personal and university email addresses in advance of your return to study date to confirm that you either intend to return, request an extension to your interruption or withdraw from study. </w:t>
      </w:r>
      <w:r w:rsidRPr="00DF69C0">
        <w:rPr>
          <w:b/>
          <w:sz w:val="20"/>
          <w:szCs w:val="20"/>
        </w:rPr>
        <w:t xml:space="preserve">Please ensure that you respond to this email to ensure your continued place on your course. </w:t>
      </w:r>
      <w:r w:rsidRPr="00DF69C0">
        <w:rPr>
          <w:sz w:val="20"/>
          <w:szCs w:val="20"/>
        </w:rPr>
        <w:t xml:space="preserve"> </w:t>
      </w:r>
    </w:p>
    <w:p w14:paraId="33ADCD32" w14:textId="77777777" w:rsidR="007B2B33" w:rsidRPr="00DF69C0" w:rsidRDefault="003322F5">
      <w:pPr>
        <w:spacing w:after="184"/>
        <w:ind w:left="52" w:right="0" w:firstLine="0"/>
        <w:rPr>
          <w:sz w:val="20"/>
          <w:szCs w:val="20"/>
        </w:rPr>
      </w:pPr>
      <w:r w:rsidRPr="00DF69C0">
        <w:rPr>
          <w:sz w:val="20"/>
          <w:szCs w:val="20"/>
        </w:rPr>
        <w:t xml:space="preserve">Once you have confirmed your intention to return, the University will then begin to prepare a managed/ supported return for you. This may </w:t>
      </w:r>
      <w:proofErr w:type="gramStart"/>
      <w:r w:rsidRPr="00DF69C0">
        <w:rPr>
          <w:sz w:val="20"/>
          <w:szCs w:val="20"/>
        </w:rPr>
        <w:t>involve;</w:t>
      </w:r>
      <w:proofErr w:type="gramEnd"/>
      <w:r w:rsidRPr="00DF69C0">
        <w:rPr>
          <w:sz w:val="20"/>
          <w:szCs w:val="20"/>
        </w:rPr>
        <w:t xml:space="preserve">  </w:t>
      </w:r>
    </w:p>
    <w:p w14:paraId="79CADCA2" w14:textId="77777777" w:rsidR="00DF69C0" w:rsidRPr="00DF69C0" w:rsidRDefault="003322F5" w:rsidP="00DF69C0">
      <w:pPr>
        <w:pStyle w:val="NoSpacing"/>
        <w:numPr>
          <w:ilvl w:val="0"/>
          <w:numId w:val="5"/>
        </w:numPr>
        <w:rPr>
          <w:sz w:val="20"/>
          <w:szCs w:val="20"/>
        </w:rPr>
      </w:pPr>
      <w:r w:rsidRPr="00DF69C0">
        <w:rPr>
          <w:sz w:val="20"/>
          <w:szCs w:val="20"/>
        </w:rPr>
        <w:t>Setting up a meeting with your Personal Tutor/ Supervisor and/or Pastoral Tutor to discuss any specific requirements for support which may be needed.</w:t>
      </w:r>
    </w:p>
    <w:p w14:paraId="129CD69E" w14:textId="58957C35" w:rsidR="00DF69C0" w:rsidRPr="00DF69C0" w:rsidRDefault="003322F5" w:rsidP="00DF69C0">
      <w:pPr>
        <w:pStyle w:val="NoSpacing"/>
        <w:numPr>
          <w:ilvl w:val="0"/>
          <w:numId w:val="5"/>
        </w:numPr>
        <w:rPr>
          <w:sz w:val="20"/>
          <w:szCs w:val="20"/>
        </w:rPr>
      </w:pPr>
      <w:r w:rsidRPr="00DF69C0">
        <w:rPr>
          <w:sz w:val="20"/>
          <w:szCs w:val="20"/>
        </w:rPr>
        <w:t>Organising discussions between you and the University regarding any changes which may have occurred to your programme and your resulting options.</w:t>
      </w:r>
    </w:p>
    <w:p w14:paraId="7855302A" w14:textId="7B47F55C" w:rsidR="00DF69C0" w:rsidRPr="00DF69C0" w:rsidRDefault="003322F5" w:rsidP="00DF69C0">
      <w:pPr>
        <w:pStyle w:val="NoSpacing"/>
        <w:numPr>
          <w:ilvl w:val="0"/>
          <w:numId w:val="5"/>
        </w:numPr>
        <w:rPr>
          <w:sz w:val="20"/>
          <w:szCs w:val="20"/>
        </w:rPr>
      </w:pPr>
      <w:r w:rsidRPr="00DF69C0">
        <w:rPr>
          <w:sz w:val="20"/>
          <w:szCs w:val="20"/>
        </w:rPr>
        <w:t>Organising consultation(s) with Wellbeing Services if required.</w:t>
      </w:r>
      <w:r w:rsidRPr="00DF69C0">
        <w:rPr>
          <w:rFonts w:ascii="Calibri" w:eastAsia="Calibri" w:hAnsi="Calibri" w:cs="Calibri"/>
          <w:sz w:val="20"/>
          <w:szCs w:val="20"/>
        </w:rPr>
        <w:t xml:space="preserve"> </w:t>
      </w:r>
    </w:p>
    <w:p w14:paraId="523965EB" w14:textId="151F999F" w:rsidR="00A70046" w:rsidRPr="000A3A0C" w:rsidRDefault="00A70046" w:rsidP="00DF69C0">
      <w:pPr>
        <w:pStyle w:val="NoSpacing"/>
        <w:numPr>
          <w:ilvl w:val="0"/>
          <w:numId w:val="5"/>
        </w:numPr>
        <w:rPr>
          <w:sz w:val="20"/>
          <w:szCs w:val="20"/>
        </w:rPr>
      </w:pPr>
      <w:r w:rsidRPr="000A3A0C">
        <w:rPr>
          <w:sz w:val="20"/>
          <w:szCs w:val="20"/>
        </w:rPr>
        <w:t>PGR students</w:t>
      </w:r>
      <w:r w:rsidR="009F2DF8" w:rsidRPr="000A3A0C">
        <w:rPr>
          <w:sz w:val="20"/>
          <w:szCs w:val="20"/>
        </w:rPr>
        <w:t xml:space="preserve"> interrupted for medical reasons</w:t>
      </w:r>
      <w:r w:rsidRPr="000A3A0C">
        <w:rPr>
          <w:sz w:val="20"/>
          <w:szCs w:val="20"/>
        </w:rPr>
        <w:t xml:space="preserve"> should refer to </w:t>
      </w:r>
      <w:hyperlink r:id="rId44" w:anchor="interruption" w:history="1">
        <w:r w:rsidR="009F2DF8" w:rsidRPr="000A3A0C">
          <w:rPr>
            <w:rStyle w:val="Hyperlink"/>
            <w:sz w:val="20"/>
            <w:szCs w:val="20"/>
          </w:rPr>
          <w:t>Chapter 5 - Periods of registration and changes to registration status for graduate research students</w:t>
        </w:r>
      </w:hyperlink>
      <w:r w:rsidR="009F2DF8" w:rsidRPr="000A3A0C">
        <w:rPr>
          <w:sz w:val="20"/>
          <w:szCs w:val="20"/>
        </w:rPr>
        <w:t xml:space="preserve"> for further details regarding the return to study</w:t>
      </w:r>
    </w:p>
    <w:p w14:paraId="100C5B58" w14:textId="48DA593B" w:rsidR="007B2B33" w:rsidRDefault="007B2B33">
      <w:pPr>
        <w:spacing w:after="0" w:line="259" w:lineRule="auto"/>
        <w:ind w:left="0" w:right="0" w:firstLine="0"/>
        <w:jc w:val="left"/>
      </w:pPr>
    </w:p>
    <w:sectPr w:rsidR="007B2B33">
      <w:footerReference w:type="default" r:id="rId45"/>
      <w:pgSz w:w="11906" w:h="16838"/>
      <w:pgMar w:top="995" w:right="1435"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7861F" w14:textId="77777777" w:rsidR="005D0644" w:rsidRDefault="005D0644" w:rsidP="003322F5">
      <w:pPr>
        <w:spacing w:after="0" w:line="240" w:lineRule="auto"/>
      </w:pPr>
      <w:r>
        <w:separator/>
      </w:r>
    </w:p>
  </w:endnote>
  <w:endnote w:type="continuationSeparator" w:id="0">
    <w:p w14:paraId="162A09CD" w14:textId="77777777" w:rsidR="005D0644" w:rsidRDefault="005D0644" w:rsidP="00332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592119"/>
      <w:docPartObj>
        <w:docPartGallery w:val="Page Numbers (Bottom of Page)"/>
        <w:docPartUnique/>
      </w:docPartObj>
    </w:sdtPr>
    <w:sdtEndPr>
      <w:rPr>
        <w:color w:val="7F7F7F" w:themeColor="background1" w:themeShade="7F"/>
        <w:spacing w:val="60"/>
      </w:rPr>
    </w:sdtEndPr>
    <w:sdtContent>
      <w:p w14:paraId="4C5656C8" w14:textId="77777777" w:rsidR="00DF69C0" w:rsidRDefault="00DF69C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8DD6466" w14:textId="77777777" w:rsidR="00EA4F22" w:rsidRDefault="00EA4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E33F3" w14:textId="77777777" w:rsidR="005D0644" w:rsidRDefault="005D0644" w:rsidP="003322F5">
      <w:pPr>
        <w:spacing w:after="0" w:line="240" w:lineRule="auto"/>
      </w:pPr>
      <w:r>
        <w:separator/>
      </w:r>
    </w:p>
  </w:footnote>
  <w:footnote w:type="continuationSeparator" w:id="0">
    <w:p w14:paraId="45951CE9" w14:textId="77777777" w:rsidR="005D0644" w:rsidRDefault="005D0644" w:rsidP="003322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47E5F"/>
    <w:multiLevelType w:val="hybridMultilevel"/>
    <w:tmpl w:val="C3924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3E1A6E"/>
    <w:multiLevelType w:val="hybridMultilevel"/>
    <w:tmpl w:val="4AB0B370"/>
    <w:lvl w:ilvl="0" w:tplc="5316D98A">
      <w:start w:val="1"/>
      <w:numFmt w:val="bullet"/>
      <w:lvlText w:val="•"/>
      <w:lvlJc w:val="left"/>
      <w:pPr>
        <w:ind w:left="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D6989A">
      <w:start w:val="1"/>
      <w:numFmt w:val="bullet"/>
      <w:lvlText w:val="o"/>
      <w:lvlJc w:val="left"/>
      <w:pPr>
        <w:ind w:left="1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C44302">
      <w:start w:val="1"/>
      <w:numFmt w:val="bullet"/>
      <w:lvlText w:val="▪"/>
      <w:lvlJc w:val="left"/>
      <w:pPr>
        <w:ind w:left="1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74F2E4">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94CC9C">
      <w:start w:val="1"/>
      <w:numFmt w:val="bullet"/>
      <w:lvlText w:val="o"/>
      <w:lvlJc w:val="left"/>
      <w:pPr>
        <w:ind w:left="3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A2B740">
      <w:start w:val="1"/>
      <w:numFmt w:val="bullet"/>
      <w:lvlText w:val="▪"/>
      <w:lvlJc w:val="left"/>
      <w:pPr>
        <w:ind w:left="4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CC9FDA">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000CF4">
      <w:start w:val="1"/>
      <w:numFmt w:val="bullet"/>
      <w:lvlText w:val="o"/>
      <w:lvlJc w:val="left"/>
      <w:pPr>
        <w:ind w:left="5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E87854">
      <w:start w:val="1"/>
      <w:numFmt w:val="bullet"/>
      <w:lvlText w:val="▪"/>
      <w:lvlJc w:val="left"/>
      <w:pPr>
        <w:ind w:left="6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D2079EF"/>
    <w:multiLevelType w:val="hybridMultilevel"/>
    <w:tmpl w:val="4F34F09C"/>
    <w:lvl w:ilvl="0" w:tplc="3A1E1548">
      <w:start w:val="1"/>
      <w:numFmt w:val="bullet"/>
      <w:lvlText w:val="•"/>
      <w:lvlJc w:val="left"/>
      <w:pPr>
        <w:ind w:left="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F63D24">
      <w:start w:val="1"/>
      <w:numFmt w:val="bullet"/>
      <w:lvlText w:val="o"/>
      <w:lvlJc w:val="left"/>
      <w:pPr>
        <w:ind w:left="1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E4F82E">
      <w:start w:val="1"/>
      <w:numFmt w:val="bullet"/>
      <w:lvlText w:val="▪"/>
      <w:lvlJc w:val="left"/>
      <w:pPr>
        <w:ind w:left="1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869012">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A230FC">
      <w:start w:val="1"/>
      <w:numFmt w:val="bullet"/>
      <w:lvlText w:val="o"/>
      <w:lvlJc w:val="left"/>
      <w:pPr>
        <w:ind w:left="3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92B262">
      <w:start w:val="1"/>
      <w:numFmt w:val="bullet"/>
      <w:lvlText w:val="▪"/>
      <w:lvlJc w:val="left"/>
      <w:pPr>
        <w:ind w:left="4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623E98">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D4E43C">
      <w:start w:val="1"/>
      <w:numFmt w:val="bullet"/>
      <w:lvlText w:val="o"/>
      <w:lvlJc w:val="left"/>
      <w:pPr>
        <w:ind w:left="5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F480B8">
      <w:start w:val="1"/>
      <w:numFmt w:val="bullet"/>
      <w:lvlText w:val="▪"/>
      <w:lvlJc w:val="left"/>
      <w:pPr>
        <w:ind w:left="6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6512999"/>
    <w:multiLevelType w:val="hybridMultilevel"/>
    <w:tmpl w:val="09E86330"/>
    <w:lvl w:ilvl="0" w:tplc="8DBE3032">
      <w:start w:val="1"/>
      <w:numFmt w:val="bullet"/>
      <w:lvlText w:val="•"/>
      <w:lvlJc w:val="left"/>
      <w:pPr>
        <w:ind w:left="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94750C">
      <w:start w:val="1"/>
      <w:numFmt w:val="bullet"/>
      <w:lvlText w:val="o"/>
      <w:lvlJc w:val="left"/>
      <w:pPr>
        <w:ind w:left="1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A8C0A4">
      <w:start w:val="1"/>
      <w:numFmt w:val="bullet"/>
      <w:lvlText w:val="▪"/>
      <w:lvlJc w:val="left"/>
      <w:pPr>
        <w:ind w:left="1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8E8EDE">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BAFA6E">
      <w:start w:val="1"/>
      <w:numFmt w:val="bullet"/>
      <w:lvlText w:val="o"/>
      <w:lvlJc w:val="left"/>
      <w:pPr>
        <w:ind w:left="3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3AC6EC">
      <w:start w:val="1"/>
      <w:numFmt w:val="bullet"/>
      <w:lvlText w:val="▪"/>
      <w:lvlJc w:val="left"/>
      <w:pPr>
        <w:ind w:left="4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4A8342">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0E820E">
      <w:start w:val="1"/>
      <w:numFmt w:val="bullet"/>
      <w:lvlText w:val="o"/>
      <w:lvlJc w:val="left"/>
      <w:pPr>
        <w:ind w:left="5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5265E2">
      <w:start w:val="1"/>
      <w:numFmt w:val="bullet"/>
      <w:lvlText w:val="▪"/>
      <w:lvlJc w:val="left"/>
      <w:pPr>
        <w:ind w:left="6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901734F"/>
    <w:multiLevelType w:val="hybridMultilevel"/>
    <w:tmpl w:val="D4740D20"/>
    <w:lvl w:ilvl="0" w:tplc="C3B479E8">
      <w:start w:val="1"/>
      <w:numFmt w:val="bullet"/>
      <w:lvlText w:val="•"/>
      <w:lvlJc w:val="left"/>
      <w:pPr>
        <w:ind w:left="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60AE14">
      <w:start w:val="1"/>
      <w:numFmt w:val="bullet"/>
      <w:lvlText w:val="o"/>
      <w:lvlJc w:val="left"/>
      <w:pPr>
        <w:ind w:left="1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D436EE">
      <w:start w:val="1"/>
      <w:numFmt w:val="bullet"/>
      <w:lvlText w:val="▪"/>
      <w:lvlJc w:val="left"/>
      <w:pPr>
        <w:ind w:left="1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0242D2">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3C6256">
      <w:start w:val="1"/>
      <w:numFmt w:val="bullet"/>
      <w:lvlText w:val="o"/>
      <w:lvlJc w:val="left"/>
      <w:pPr>
        <w:ind w:left="3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484922">
      <w:start w:val="1"/>
      <w:numFmt w:val="bullet"/>
      <w:lvlText w:val="▪"/>
      <w:lvlJc w:val="left"/>
      <w:pPr>
        <w:ind w:left="4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E8CE8A">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74988E">
      <w:start w:val="1"/>
      <w:numFmt w:val="bullet"/>
      <w:lvlText w:val="o"/>
      <w:lvlJc w:val="left"/>
      <w:pPr>
        <w:ind w:left="5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C0D524">
      <w:start w:val="1"/>
      <w:numFmt w:val="bullet"/>
      <w:lvlText w:val="▪"/>
      <w:lvlJc w:val="left"/>
      <w:pPr>
        <w:ind w:left="6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495656303">
    <w:abstractNumId w:val="2"/>
  </w:num>
  <w:num w:numId="2" w16cid:durableId="703867677">
    <w:abstractNumId w:val="1"/>
  </w:num>
  <w:num w:numId="3" w16cid:durableId="1902011579">
    <w:abstractNumId w:val="3"/>
  </w:num>
  <w:num w:numId="4" w16cid:durableId="1648630049">
    <w:abstractNumId w:val="4"/>
  </w:num>
  <w:num w:numId="5" w16cid:durableId="2095205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33"/>
    <w:rsid w:val="000A3A0C"/>
    <w:rsid w:val="000B15A4"/>
    <w:rsid w:val="000D04D3"/>
    <w:rsid w:val="001174EC"/>
    <w:rsid w:val="001911FE"/>
    <w:rsid w:val="0030242A"/>
    <w:rsid w:val="003322F5"/>
    <w:rsid w:val="00512DC5"/>
    <w:rsid w:val="005254B9"/>
    <w:rsid w:val="005A2F2B"/>
    <w:rsid w:val="005D0644"/>
    <w:rsid w:val="005D562C"/>
    <w:rsid w:val="0060779A"/>
    <w:rsid w:val="006930C9"/>
    <w:rsid w:val="0069643E"/>
    <w:rsid w:val="007B2B33"/>
    <w:rsid w:val="007B3B9D"/>
    <w:rsid w:val="00807008"/>
    <w:rsid w:val="009C0E6A"/>
    <w:rsid w:val="009F2DF8"/>
    <w:rsid w:val="00A70046"/>
    <w:rsid w:val="00B62D70"/>
    <w:rsid w:val="00B969EE"/>
    <w:rsid w:val="00D8392B"/>
    <w:rsid w:val="00D90E8D"/>
    <w:rsid w:val="00DD7D73"/>
    <w:rsid w:val="00DF69C0"/>
    <w:rsid w:val="00E201BC"/>
    <w:rsid w:val="00EA4F22"/>
    <w:rsid w:val="00F05AD6"/>
    <w:rsid w:val="00F27A35"/>
    <w:rsid w:val="00F343CE"/>
    <w:rsid w:val="00F37D0A"/>
    <w:rsid w:val="00F96CDE"/>
    <w:rsid w:val="00FB265B"/>
    <w:rsid w:val="00FC5B49"/>
    <w:rsid w:val="47EE1C30"/>
    <w:rsid w:val="6CB5CFD9"/>
    <w:rsid w:val="760EB84E"/>
    <w:rsid w:val="7863F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BEBAC"/>
  <w15:docId w15:val="{6F0A05D5-8D86-4C42-B48B-E4EEC589F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370" w:right="2" w:hanging="37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73"/>
      <w:ind w:left="10" w:hanging="10"/>
      <w:outlineLvl w:val="0"/>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2"/>
      <w:u w:val="single" w:color="000000"/>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5A2F2B"/>
    <w:pPr>
      <w:spacing w:after="0" w:line="240" w:lineRule="auto"/>
    </w:pPr>
    <w:rPr>
      <w:rFonts w:ascii="Arial" w:eastAsia="Arial" w:hAnsi="Arial" w:cs="Arial"/>
      <w:color w:val="000000"/>
    </w:rPr>
  </w:style>
  <w:style w:type="character" w:styleId="UnresolvedMention">
    <w:name w:val="Unresolved Mention"/>
    <w:basedOn w:val="DefaultParagraphFont"/>
    <w:uiPriority w:val="99"/>
    <w:semiHidden/>
    <w:unhideWhenUsed/>
    <w:rsid w:val="00E201BC"/>
    <w:rPr>
      <w:color w:val="605E5C"/>
      <w:shd w:val="clear" w:color="auto" w:fill="E1DFDD"/>
    </w:rPr>
  </w:style>
  <w:style w:type="paragraph" w:styleId="Header">
    <w:name w:val="header"/>
    <w:basedOn w:val="Normal"/>
    <w:link w:val="HeaderChar"/>
    <w:uiPriority w:val="99"/>
    <w:unhideWhenUsed/>
    <w:rsid w:val="00EA4F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F22"/>
    <w:rPr>
      <w:rFonts w:ascii="Arial" w:eastAsia="Arial" w:hAnsi="Arial" w:cs="Arial"/>
      <w:color w:val="000000"/>
    </w:rPr>
  </w:style>
  <w:style w:type="paragraph" w:styleId="Footer">
    <w:name w:val="footer"/>
    <w:basedOn w:val="Normal"/>
    <w:link w:val="FooterChar"/>
    <w:uiPriority w:val="99"/>
    <w:unhideWhenUsed/>
    <w:rsid w:val="00EA4F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F22"/>
    <w:rPr>
      <w:rFonts w:ascii="Arial" w:eastAsia="Arial" w:hAnsi="Arial" w:cs="Arial"/>
      <w:color w:val="000000"/>
    </w:rPr>
  </w:style>
  <w:style w:type="paragraph" w:styleId="NoSpacing">
    <w:name w:val="No Spacing"/>
    <w:uiPriority w:val="1"/>
    <w:qFormat/>
    <w:rsid w:val="00DF69C0"/>
    <w:pPr>
      <w:spacing w:after="0" w:line="240" w:lineRule="auto"/>
      <w:ind w:left="370" w:right="2" w:hanging="370"/>
      <w:jc w:val="both"/>
    </w:pPr>
    <w:rPr>
      <w:rFonts w:ascii="Arial" w:eastAsia="Arial" w:hAnsi="Arial" w:cs="Arial"/>
      <w:color w:val="000000"/>
    </w:rPr>
  </w:style>
  <w:style w:type="character" w:styleId="FollowedHyperlink">
    <w:name w:val="FollowedHyperlink"/>
    <w:basedOn w:val="DefaultParagraphFont"/>
    <w:uiPriority w:val="99"/>
    <w:semiHidden/>
    <w:unhideWhenUsed/>
    <w:rsid w:val="008070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fxu.org.uk/advice_welfare/" TargetMode="External"/><Relationship Id="rId18" Type="http://schemas.openxmlformats.org/officeDocument/2006/relationships/hyperlink" Target="http://www.exeter.ac.uk/internationalstudents/uklife/counciltax/" TargetMode="External"/><Relationship Id="rId26" Type="http://schemas.openxmlformats.org/officeDocument/2006/relationships/hyperlink" Target="https://www.exeter.ac.uk/accommodation/cornwallcampuses/students/" TargetMode="External"/><Relationship Id="rId39" Type="http://schemas.openxmlformats.org/officeDocument/2006/relationships/hyperlink" Target="http://as.exeter.ac.uk/academic-policy-standards/tqa-manual/pgr/annualmonitoringreview/" TargetMode="External"/><Relationship Id="rId21" Type="http://schemas.openxmlformats.org/officeDocument/2006/relationships/hyperlink" Target="https://www.exeter.ac.uk/accommodation/cornwallcampuses/students/" TargetMode="External"/><Relationship Id="rId34" Type="http://schemas.openxmlformats.org/officeDocument/2006/relationships/hyperlink" Target="https://www.exeter.ac.uk/research/doctoralcollege/support/pgrsupport/wellbeing/" TargetMode="External"/><Relationship Id="rId42" Type="http://schemas.openxmlformats.org/officeDocument/2006/relationships/hyperlink" Target="http://as.exeter.ac.uk/academic-policy-standards/tqa-manual/lts/pregnancy/" TargetMode="Externa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cornwall-pgr@exeter.ac.uk" TargetMode="External"/><Relationship Id="rId29" Type="http://schemas.openxmlformats.org/officeDocument/2006/relationships/hyperlink" Target="http://www.exeter.ac.uk/accommodation/contact/accommodationtea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s.exeter.ac.uk/academic-policy-standards/tqa-manual/lts/proceduresinterruption/" TargetMode="External"/><Relationship Id="rId24" Type="http://schemas.openxmlformats.org/officeDocument/2006/relationships/hyperlink" Target="http://www.exeter.ac.uk/accommodation/contact/accommodationteam/" TargetMode="External"/><Relationship Id="rId32" Type="http://schemas.openxmlformats.org/officeDocument/2006/relationships/hyperlink" Target="https://www.exeter.ac.uk/wellbeing/support/self-helpandpeersupport/onlineselfhelp/silvercloud/" TargetMode="External"/><Relationship Id="rId37" Type="http://schemas.openxmlformats.org/officeDocument/2006/relationships/hyperlink" Target="http://www.exeter.ac.uk/staff/policies/calendar/part1/otherregs/discipline/" TargetMode="External"/><Relationship Id="rId40" Type="http://schemas.openxmlformats.org/officeDocument/2006/relationships/hyperlink" Target="http://as.exeter.ac.uk/academic-policy-standards/tqa-manual/pgr/annualmonitoringreview/" TargetMode="External"/><Relationship Id="rId45"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fxu.org.uk/advice_welfare/" TargetMode="External"/><Relationship Id="rId23" Type="http://schemas.openxmlformats.org/officeDocument/2006/relationships/hyperlink" Target="https://www.exeter.ac.uk/accommodation/cornwallcampuses/students/" TargetMode="External"/><Relationship Id="rId28" Type="http://schemas.openxmlformats.org/officeDocument/2006/relationships/hyperlink" Target="https://www.exeter.ac.uk/accommodation/cornwallcampuses/students/" TargetMode="External"/><Relationship Id="rId36" Type="http://schemas.openxmlformats.org/officeDocument/2006/relationships/hyperlink" Target="http://www.exeter.ac.uk/staff/policies/calendar/part1/otherregs/discipline/" TargetMode="External"/><Relationship Id="rId10" Type="http://schemas.openxmlformats.org/officeDocument/2006/relationships/hyperlink" Target="http://as.exeter.ac.uk/academic-policy-standards/tqa-manual/lts/proceduresinterruption/" TargetMode="External"/><Relationship Id="rId19" Type="http://schemas.openxmlformats.org/officeDocument/2006/relationships/hyperlink" Target="http://www.exeter.ac.uk/students/administration/studentstatusletters/" TargetMode="External"/><Relationship Id="rId31" Type="http://schemas.openxmlformats.org/officeDocument/2006/relationships/hyperlink" Target="http://www.exeter.ac.uk/students/services/sid/" TargetMode="External"/><Relationship Id="rId44" Type="http://schemas.openxmlformats.org/officeDocument/2006/relationships/hyperlink" Target="https://as.exeter.ac.uk/academic-policy-standards/tqa-manual/pgr/periodsofregistr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hesu.org.uk/advice/" TargetMode="External"/><Relationship Id="rId22" Type="http://schemas.openxmlformats.org/officeDocument/2006/relationships/hyperlink" Target="https://eur03.safelinks.protection.outlook.com/?url=http%3A%2F%2Fwww.exeter.ac.uk%2Faccommodation%2Flegal%2F&amp;data=02%7C01%7CL.McGroggan%40exeter.ac.uk%7C38d48eee0fba45f1533008d83ae67749%7C912a5d77fb984eeeaf321334d8f04a53%7C0%7C0%7C637324108815393789&amp;sdata=2dA4FG4KheSi%2FTFSL1B3eFu0wb0aCpEMcRnrh%2Fv%2BhJU%3D&amp;reserved=0" TargetMode="External"/><Relationship Id="rId27" Type="http://schemas.openxmlformats.org/officeDocument/2006/relationships/hyperlink" Target="http://www.exeter.ac.uk/accommodation/contact/accommodationteam/" TargetMode="External"/><Relationship Id="rId30" Type="http://schemas.openxmlformats.org/officeDocument/2006/relationships/hyperlink" Target="http://www.exeter.ac.uk/students/services/sid/" TargetMode="External"/><Relationship Id="rId35" Type="http://schemas.openxmlformats.org/officeDocument/2006/relationships/hyperlink" Target="mailto:cornwall-pgr@exeter.ac.uk" TargetMode="External"/><Relationship Id="rId43" Type="http://schemas.openxmlformats.org/officeDocument/2006/relationships/hyperlink" Target="http://as.exeter.ac.uk/academic-policy-standards/tqa-manual/lts/pregnancy/"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as.exeter.ac.uk/academic-policy-standards/tqa-manual/pgr/periodsofregistration/" TargetMode="External"/><Relationship Id="rId17" Type="http://schemas.openxmlformats.org/officeDocument/2006/relationships/hyperlink" Target="http://www.exeter.ac.uk/internationalstudents/uklife/counciltax/" TargetMode="External"/><Relationship Id="rId25" Type="http://schemas.openxmlformats.org/officeDocument/2006/relationships/hyperlink" Target="mailto:accommodation@fxplus.ac.uk" TargetMode="External"/><Relationship Id="rId33" Type="http://schemas.openxmlformats.org/officeDocument/2006/relationships/hyperlink" Target="http://www.exeter.ac.uk/wellbeing/self-help/online-therapy/silvercloud/" TargetMode="External"/><Relationship Id="rId38" Type="http://schemas.openxmlformats.org/officeDocument/2006/relationships/hyperlink" Target="http://as.exeter.ac.uk/academic-policy-standards/tqa-manual/pgr/annualmonitoringreview/" TargetMode="External"/><Relationship Id="rId46" Type="http://schemas.openxmlformats.org/officeDocument/2006/relationships/fontTable" Target="fontTable.xml"/><Relationship Id="rId20" Type="http://schemas.openxmlformats.org/officeDocument/2006/relationships/hyperlink" Target="http://www.exeter.ac.uk/students/administration/studentstatusletters/" TargetMode="External"/><Relationship Id="rId41" Type="http://schemas.openxmlformats.org/officeDocument/2006/relationships/hyperlink" Target="http://as.exeter.ac.uk/academic-policy-standards/tqa-manual/pgr/annualmonitoring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97BC1DE0FB76479CA6EED488F9063C" ma:contentTypeVersion="10" ma:contentTypeDescription="Create a new document." ma:contentTypeScope="" ma:versionID="254b00d71d6fd12b8f7024a201062d0d">
  <xsd:schema xmlns:xsd="http://www.w3.org/2001/XMLSchema" xmlns:xs="http://www.w3.org/2001/XMLSchema" xmlns:p="http://schemas.microsoft.com/office/2006/metadata/properties" xmlns:ns2="bfea0333-fab4-4669-a7d8-fdf8459409d2" xmlns:ns3="daaef340-e1fa-494a-9c18-9af574498b9a" targetNamespace="http://schemas.microsoft.com/office/2006/metadata/properties" ma:root="true" ma:fieldsID="0fe469919466b652e1b522289896ef62" ns2:_="" ns3:_="">
    <xsd:import namespace="bfea0333-fab4-4669-a7d8-fdf8459409d2"/>
    <xsd:import namespace="daaef340-e1fa-494a-9c18-9af574498b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a0333-fab4-4669-a7d8-fdf845940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aef340-e1fa-494a-9c18-9af574498b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35FEE2-E202-4323-AADB-5D1D697216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1EB7A1-DB05-4749-9BC4-E96E240F3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a0333-fab4-4669-a7d8-fdf8459409d2"/>
    <ds:schemaRef ds:uri="daaef340-e1fa-494a-9c18-9af574498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5BE415-175B-4F7E-B5B5-C7C46A44EB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1582</Words>
  <Characters>9021</Characters>
  <Application>Microsoft Office Word</Application>
  <DocSecurity>0</DocSecurity>
  <Lines>75</Lines>
  <Paragraphs>21</Paragraphs>
  <ScaleCrop>false</ScaleCrop>
  <Company>University of Exeter</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Wooding, Abi</dc:creator>
  <cp:keywords/>
  <cp:lastModifiedBy>Bartram, Natalie</cp:lastModifiedBy>
  <cp:revision>9</cp:revision>
  <dcterms:created xsi:type="dcterms:W3CDTF">2022-09-16T12:22:00Z</dcterms:created>
  <dcterms:modified xsi:type="dcterms:W3CDTF">2022-09-16T12:31:00Z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0x0101006497BC1DE0FB76479CA6EED488F9063C</vt:lpwstr>
  </property>
</Properties>
</file>