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E6" w:rsidRP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b/>
          <w:sz w:val="20"/>
          <w:szCs w:val="20"/>
          <w:lang w:val="en-US" w:eastAsia="en-GB"/>
        </w:rPr>
        <w:t>Checking for embedded fonts;</w:t>
      </w:r>
    </w:p>
    <w:p w:rsidR="00BC4EE6" w:rsidRP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sz w:val="20"/>
          <w:szCs w:val="20"/>
          <w:lang w:val="en-US" w:eastAsia="en-GB"/>
        </w:rPr>
        <w:t>Embedding fonts in your .pdf file allows anyone who opens your file to see the document as you intended.  If you don’t embed a font, the pdf viewer will substitute a font if it is not available on the computer viewing the document, and the result usually isn’t what you intended.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</w:p>
    <w:p w:rsidR="00BC4EE6" w:rsidRP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sz w:val="20"/>
          <w:szCs w:val="20"/>
          <w:lang w:val="en-US" w:eastAsia="en-GB"/>
        </w:rPr>
        <w:t>To determine if all of your fonts are embedded in your pdf file, open your .pdf file in Adobe Acrobat or Adobe Reader.</w:t>
      </w:r>
    </w:p>
    <w:p w:rsidR="00BC4EE6" w:rsidRP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sz w:val="20"/>
          <w:szCs w:val="20"/>
          <w:lang w:val="en-US" w:eastAsia="en-GB"/>
        </w:rPr>
        <w:t>From the File… menu, select “Properties…”</w:t>
      </w:r>
    </w:p>
    <w:p w:rsid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sz w:val="20"/>
          <w:szCs w:val="20"/>
          <w:lang w:val="en-US" w:eastAsia="en-GB"/>
        </w:rPr>
        <w:t>From the Document Properties dialog box, click on the “Fonts” tab, which is circled below.</w:t>
      </w:r>
    </w:p>
    <w:p w:rsidR="00BC4EE6" w:rsidRPr="00BC4EE6" w:rsidRDefault="00BC4EE6" w:rsidP="00BC4EE6">
      <w:pPr>
        <w:spacing w:before="100" w:beforeAutospacing="1" w:after="312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b/>
          <w:bCs/>
          <w:noProof/>
          <w:color w:val="336699"/>
          <w:sz w:val="20"/>
          <w:szCs w:val="20"/>
          <w:lang w:eastAsia="en-GB"/>
        </w:rPr>
        <w:drawing>
          <wp:inline distT="0" distB="0" distL="0" distR="0" wp14:anchorId="2DAC103E" wp14:editId="3CF7D711">
            <wp:extent cx="3076575" cy="3238500"/>
            <wp:effectExtent l="0" t="0" r="9525" b="0"/>
            <wp:docPr id="2" name="Picture 2" descr="The Document Properties dialog box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ocument Properties dialog box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77" cy="3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E6" w:rsidRDefault="00BC4EE6" w:rsidP="00BC4EE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sz w:val="20"/>
          <w:szCs w:val="20"/>
          <w:lang w:val="en-US" w:eastAsia="en-GB"/>
        </w:rPr>
        <w:t>On the fonts tab, the words “Embedded Subset” or “Embedded” must appear next to each font, as shown in the example below.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</w:p>
    <w:p w:rsidR="00BC4EE6" w:rsidRDefault="00BC4EE6" w:rsidP="00BC4EE6">
      <w:pPr>
        <w:spacing w:before="100" w:beforeAutospacing="1" w:after="312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C4EE6">
        <w:rPr>
          <w:rFonts w:ascii="Arial" w:eastAsia="Times New Roman" w:hAnsi="Arial" w:cs="Arial"/>
          <w:b/>
          <w:bCs/>
          <w:noProof/>
          <w:color w:val="336699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623BB50" wp14:editId="23D5A11D">
            <wp:simplePos x="0" y="0"/>
            <wp:positionH relativeFrom="column">
              <wp:posOffset>1219200</wp:posOffset>
            </wp:positionH>
            <wp:positionV relativeFrom="paragraph">
              <wp:posOffset>82550</wp:posOffset>
            </wp:positionV>
            <wp:extent cx="328422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25" y="21524"/>
                <wp:lineTo x="21425" y="0"/>
                <wp:lineTo x="0" y="0"/>
              </wp:wrapPolygon>
            </wp:wrapTight>
            <wp:docPr id="1" name="Picture 1" descr="The fonts tab on the Document Properties dialog box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onts tab on the Document Properties dialog box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6"/>
                    <a:stretch/>
                  </pic:blipFill>
                  <pic:spPr bwMode="auto">
                    <a:xfrm>
                      <a:off x="0" y="0"/>
                      <a:ext cx="32842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br w:type="textWrapping" w:clear="all"/>
      </w:r>
    </w:p>
    <w:p w:rsidR="00BC4EE6" w:rsidRDefault="00BC4EE6" w:rsidP="00BC4EE6">
      <w:pPr>
        <w:spacing w:before="100" w:beforeAutospacing="1" w:after="312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If the required fonts are not embedded and are not displaying correctly within the PDF, please see the guidance in the TQA manual for </w:t>
      </w:r>
      <w:hyperlink r:id="rId8" w:anchor="Instructions" w:history="1">
        <w:r w:rsidRPr="00BC4EE6">
          <w:rPr>
            <w:rStyle w:val="Hyperlink"/>
            <w:rFonts w:ascii="Arial" w:eastAsia="Times New Roman" w:hAnsi="Arial" w:cs="Arial"/>
            <w:sz w:val="20"/>
            <w:szCs w:val="20"/>
            <w:lang w:val="en-US" w:eastAsia="en-GB"/>
          </w:rPr>
          <w:t>embedding fonts</w:t>
        </w:r>
      </w:hyperlink>
      <w:r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</w:p>
    <w:p w:rsidR="00BC4EE6" w:rsidRPr="00BC4EE6" w:rsidRDefault="00BC4EE6" w:rsidP="00BC4EE6">
      <w:pPr>
        <w:spacing w:before="100" w:beforeAutospacing="1" w:after="312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bookmarkStart w:id="0" w:name="_GoBack"/>
      <w:bookmarkEnd w:id="0"/>
    </w:p>
    <w:sectPr w:rsidR="00BC4EE6" w:rsidRPr="00BC4EE6" w:rsidSect="00BC4EE6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6"/>
    <w:rsid w:val="000440DC"/>
    <w:rsid w:val="000563BE"/>
    <w:rsid w:val="000C08BF"/>
    <w:rsid w:val="000C63A2"/>
    <w:rsid w:val="00102CF4"/>
    <w:rsid w:val="001201E3"/>
    <w:rsid w:val="001272CC"/>
    <w:rsid w:val="001425E2"/>
    <w:rsid w:val="00145ACB"/>
    <w:rsid w:val="0016461A"/>
    <w:rsid w:val="00165E07"/>
    <w:rsid w:val="001C43F7"/>
    <w:rsid w:val="001D4D4E"/>
    <w:rsid w:val="001E0908"/>
    <w:rsid w:val="001E3BE4"/>
    <w:rsid w:val="001F1B64"/>
    <w:rsid w:val="00216F55"/>
    <w:rsid w:val="0025245B"/>
    <w:rsid w:val="00282DA5"/>
    <w:rsid w:val="002A0431"/>
    <w:rsid w:val="002A2505"/>
    <w:rsid w:val="002A34CE"/>
    <w:rsid w:val="002B5A25"/>
    <w:rsid w:val="002C2A2A"/>
    <w:rsid w:val="002E24EF"/>
    <w:rsid w:val="00307F58"/>
    <w:rsid w:val="0031115B"/>
    <w:rsid w:val="00314831"/>
    <w:rsid w:val="00320288"/>
    <w:rsid w:val="003373E8"/>
    <w:rsid w:val="003433E9"/>
    <w:rsid w:val="00353BB1"/>
    <w:rsid w:val="00362104"/>
    <w:rsid w:val="003712E4"/>
    <w:rsid w:val="003843CC"/>
    <w:rsid w:val="003978B5"/>
    <w:rsid w:val="003A1E88"/>
    <w:rsid w:val="003A2625"/>
    <w:rsid w:val="003A2A3C"/>
    <w:rsid w:val="003A493F"/>
    <w:rsid w:val="003C1BDC"/>
    <w:rsid w:val="003C1CD4"/>
    <w:rsid w:val="003D7B9E"/>
    <w:rsid w:val="003F7DBF"/>
    <w:rsid w:val="004571A5"/>
    <w:rsid w:val="004718D1"/>
    <w:rsid w:val="004A7D82"/>
    <w:rsid w:val="004B36B8"/>
    <w:rsid w:val="004C3A11"/>
    <w:rsid w:val="004D3306"/>
    <w:rsid w:val="004F2C7F"/>
    <w:rsid w:val="004F608E"/>
    <w:rsid w:val="00504503"/>
    <w:rsid w:val="00504FB2"/>
    <w:rsid w:val="0054731A"/>
    <w:rsid w:val="00561B22"/>
    <w:rsid w:val="00587FAA"/>
    <w:rsid w:val="005954C8"/>
    <w:rsid w:val="005E5E07"/>
    <w:rsid w:val="005F21C5"/>
    <w:rsid w:val="00653A5D"/>
    <w:rsid w:val="006634C5"/>
    <w:rsid w:val="006809F3"/>
    <w:rsid w:val="006B17EE"/>
    <w:rsid w:val="006B5422"/>
    <w:rsid w:val="006E23D8"/>
    <w:rsid w:val="007130AF"/>
    <w:rsid w:val="00751FF2"/>
    <w:rsid w:val="007920B3"/>
    <w:rsid w:val="007A4E3E"/>
    <w:rsid w:val="007A5AE6"/>
    <w:rsid w:val="007D1D7A"/>
    <w:rsid w:val="008039AF"/>
    <w:rsid w:val="00816944"/>
    <w:rsid w:val="00820444"/>
    <w:rsid w:val="0082210A"/>
    <w:rsid w:val="00843C19"/>
    <w:rsid w:val="00844705"/>
    <w:rsid w:val="00845BEF"/>
    <w:rsid w:val="0085349C"/>
    <w:rsid w:val="0086260A"/>
    <w:rsid w:val="00876E02"/>
    <w:rsid w:val="008929DA"/>
    <w:rsid w:val="008A3EA0"/>
    <w:rsid w:val="008C4362"/>
    <w:rsid w:val="008C7613"/>
    <w:rsid w:val="008D48E3"/>
    <w:rsid w:val="008E6B55"/>
    <w:rsid w:val="008F57EB"/>
    <w:rsid w:val="009027DC"/>
    <w:rsid w:val="009065EA"/>
    <w:rsid w:val="00911BCF"/>
    <w:rsid w:val="00930CB4"/>
    <w:rsid w:val="00940FB9"/>
    <w:rsid w:val="00944460"/>
    <w:rsid w:val="00952640"/>
    <w:rsid w:val="0095648C"/>
    <w:rsid w:val="00967124"/>
    <w:rsid w:val="009705E8"/>
    <w:rsid w:val="00972A82"/>
    <w:rsid w:val="00985192"/>
    <w:rsid w:val="009853C3"/>
    <w:rsid w:val="009C6F72"/>
    <w:rsid w:val="009D1BD7"/>
    <w:rsid w:val="009F13ED"/>
    <w:rsid w:val="00A17575"/>
    <w:rsid w:val="00A277FF"/>
    <w:rsid w:val="00A30139"/>
    <w:rsid w:val="00A72CA6"/>
    <w:rsid w:val="00A73123"/>
    <w:rsid w:val="00A73909"/>
    <w:rsid w:val="00AA20D5"/>
    <w:rsid w:val="00AD433F"/>
    <w:rsid w:val="00AE07F0"/>
    <w:rsid w:val="00AE6852"/>
    <w:rsid w:val="00AF47E5"/>
    <w:rsid w:val="00B14547"/>
    <w:rsid w:val="00B22420"/>
    <w:rsid w:val="00B27FBA"/>
    <w:rsid w:val="00B34D35"/>
    <w:rsid w:val="00B4427A"/>
    <w:rsid w:val="00B52725"/>
    <w:rsid w:val="00B53496"/>
    <w:rsid w:val="00B9081E"/>
    <w:rsid w:val="00B9324C"/>
    <w:rsid w:val="00BB0744"/>
    <w:rsid w:val="00BB7029"/>
    <w:rsid w:val="00BB7877"/>
    <w:rsid w:val="00BC4EE6"/>
    <w:rsid w:val="00BF393C"/>
    <w:rsid w:val="00BF4E4A"/>
    <w:rsid w:val="00C02F0E"/>
    <w:rsid w:val="00C16CFE"/>
    <w:rsid w:val="00C24931"/>
    <w:rsid w:val="00C31710"/>
    <w:rsid w:val="00C35A1F"/>
    <w:rsid w:val="00C50C4E"/>
    <w:rsid w:val="00C6343C"/>
    <w:rsid w:val="00CA0608"/>
    <w:rsid w:val="00CA628A"/>
    <w:rsid w:val="00CC3399"/>
    <w:rsid w:val="00CD669B"/>
    <w:rsid w:val="00CF6CD0"/>
    <w:rsid w:val="00CF7C37"/>
    <w:rsid w:val="00D059FB"/>
    <w:rsid w:val="00D54130"/>
    <w:rsid w:val="00D543A0"/>
    <w:rsid w:val="00DE5F09"/>
    <w:rsid w:val="00E05954"/>
    <w:rsid w:val="00E34E93"/>
    <w:rsid w:val="00E44041"/>
    <w:rsid w:val="00E71492"/>
    <w:rsid w:val="00E73FE8"/>
    <w:rsid w:val="00E77614"/>
    <w:rsid w:val="00EB4DBA"/>
    <w:rsid w:val="00F37398"/>
    <w:rsid w:val="00F50569"/>
    <w:rsid w:val="00F525F5"/>
    <w:rsid w:val="00F66BB8"/>
    <w:rsid w:val="00F87F04"/>
    <w:rsid w:val="00F90751"/>
    <w:rsid w:val="00FA7D76"/>
    <w:rsid w:val="00FC3927"/>
    <w:rsid w:val="00FE7F87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C948-9664-4665-8DBF-1DF1BC4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EE6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exeter.ac.uk/academic-policy-standards/tqa-manual/aph/settingandsubmiss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mtu.edu/gradschool/files/2010/04/screenhunter_09-27-apr-1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blogs.mtu.edu/gradschool/files/2010/04/document-propertie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Abi</dc:creator>
  <cp:keywords/>
  <dc:description/>
  <cp:lastModifiedBy>Wooding, Abi</cp:lastModifiedBy>
  <cp:revision>1</cp:revision>
  <dcterms:created xsi:type="dcterms:W3CDTF">2016-09-22T14:35:00Z</dcterms:created>
  <dcterms:modified xsi:type="dcterms:W3CDTF">2016-09-22T14:42:00Z</dcterms:modified>
</cp:coreProperties>
</file>